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21" w:rsidRPr="008B0792" w:rsidRDefault="002524EE">
      <w:pPr>
        <w:rPr>
          <w:b/>
          <w:sz w:val="28"/>
          <w:szCs w:val="28"/>
          <w:u w:val="single"/>
        </w:rPr>
      </w:pPr>
      <w:r w:rsidRPr="008B0792">
        <w:rPr>
          <w:b/>
          <w:sz w:val="28"/>
          <w:szCs w:val="28"/>
          <w:u w:val="single"/>
        </w:rPr>
        <w:t>Odruch Moro</w:t>
      </w:r>
      <w:r w:rsidR="00EB4458">
        <w:rPr>
          <w:b/>
          <w:sz w:val="28"/>
          <w:szCs w:val="28"/>
          <w:u w:val="single"/>
        </w:rPr>
        <w:t xml:space="preserve"> – jego znaczenie i profil d</w:t>
      </w:r>
      <w:r w:rsidR="008D2E24">
        <w:rPr>
          <w:b/>
          <w:sz w:val="28"/>
          <w:szCs w:val="28"/>
          <w:u w:val="single"/>
        </w:rPr>
        <w:t>ziecka z niewygaszonym odruchem</w:t>
      </w:r>
    </w:p>
    <w:p w:rsidR="00071B8B" w:rsidRDefault="00D051AA">
      <w:r>
        <w:t>P</w:t>
      </w:r>
      <w:r w:rsidR="00071B8B">
        <w:t>ojawia się w 9 tygodniu życia pł</w:t>
      </w:r>
      <w:r>
        <w:t>odowego</w:t>
      </w:r>
      <w:r w:rsidR="00071B8B">
        <w:t xml:space="preserve">. </w:t>
      </w:r>
    </w:p>
    <w:p w:rsidR="00071B8B" w:rsidRDefault="00071B8B">
      <w:r>
        <w:t>Przy urodzeniu jest w pełni obecny.</w:t>
      </w:r>
    </w:p>
    <w:p w:rsidR="00D051AA" w:rsidRDefault="008D2E24">
      <w:r>
        <w:t>Wygas</w:t>
      </w:r>
      <w:r w:rsidR="00071B8B">
        <w:t>a w 2-4 miesiąc</w:t>
      </w:r>
      <w:r>
        <w:t>u</w:t>
      </w:r>
      <w:r w:rsidR="00071B8B">
        <w:t xml:space="preserve"> życia</w:t>
      </w:r>
      <w:r w:rsidR="002A3515">
        <w:t>.</w:t>
      </w:r>
    </w:p>
    <w:p w:rsidR="002A3515" w:rsidRPr="00A232AA" w:rsidRDefault="002A3515">
      <w:pPr>
        <w:rPr>
          <w:b/>
        </w:rPr>
      </w:pPr>
      <w:r w:rsidRPr="00A232AA">
        <w:rPr>
          <w:b/>
        </w:rPr>
        <w:t>Wywołują go następujące czynniki:</w:t>
      </w:r>
    </w:p>
    <w:p w:rsidR="002A3515" w:rsidRDefault="002A3515" w:rsidP="002A3515">
      <w:pPr>
        <w:pStyle w:val="Akapitzlist"/>
        <w:numPr>
          <w:ilvl w:val="0"/>
          <w:numId w:val="1"/>
        </w:numPr>
      </w:pPr>
      <w:r>
        <w:t>nagły niespodziewany bodziec,</w:t>
      </w:r>
    </w:p>
    <w:p w:rsidR="002A3515" w:rsidRDefault="002A3515" w:rsidP="002A3515">
      <w:pPr>
        <w:pStyle w:val="Akapitzlist"/>
        <w:numPr>
          <w:ilvl w:val="0"/>
          <w:numId w:val="1"/>
        </w:numPr>
      </w:pPr>
      <w:r>
        <w:t>stymulacja błędnika poprzez zmianę pozycji głowy/ bodziec przedsionkowy/,</w:t>
      </w:r>
    </w:p>
    <w:p w:rsidR="002A3515" w:rsidRDefault="002A3515" w:rsidP="002A3515">
      <w:pPr>
        <w:pStyle w:val="Akapitzlist"/>
        <w:numPr>
          <w:ilvl w:val="0"/>
          <w:numId w:val="1"/>
        </w:numPr>
      </w:pPr>
      <w:r>
        <w:t>hałas / bodziec słuchowy/,</w:t>
      </w:r>
    </w:p>
    <w:p w:rsidR="002A3515" w:rsidRDefault="002A3515" w:rsidP="002A3515">
      <w:pPr>
        <w:pStyle w:val="Akapitzlist"/>
        <w:numPr>
          <w:ilvl w:val="0"/>
          <w:numId w:val="1"/>
        </w:numPr>
      </w:pPr>
      <w:r>
        <w:t>nagły ruch lub zmiana światła / bodziec wzrokowy/,</w:t>
      </w:r>
    </w:p>
    <w:p w:rsidR="002A3515" w:rsidRDefault="002A3515" w:rsidP="002A3515">
      <w:pPr>
        <w:pStyle w:val="Akapitzlist"/>
        <w:numPr>
          <w:ilvl w:val="0"/>
          <w:numId w:val="1"/>
        </w:numPr>
      </w:pPr>
      <w:r>
        <w:t>ból, zmiana temperatury albo za gwałtowne ruchy drugiej osoby / bodziec dotykowy</w:t>
      </w:r>
      <w:r w:rsidR="00DD2CE2">
        <w:t>/</w:t>
      </w:r>
      <w:r>
        <w:t>.</w:t>
      </w:r>
    </w:p>
    <w:p w:rsidR="00F86287" w:rsidRDefault="00F86287" w:rsidP="00F86287">
      <w:pPr>
        <w:pStyle w:val="Akapitzlist"/>
      </w:pPr>
    </w:p>
    <w:p w:rsidR="00F86287" w:rsidRPr="00A232AA" w:rsidRDefault="00F86287" w:rsidP="00F86287">
      <w:pPr>
        <w:rPr>
          <w:b/>
        </w:rPr>
      </w:pPr>
      <w:r w:rsidRPr="00A232AA">
        <w:rPr>
          <w:b/>
        </w:rPr>
        <w:t>Fizyczne reakcje na odruch Moro:</w:t>
      </w:r>
    </w:p>
    <w:p w:rsidR="00F86287" w:rsidRDefault="00F86287" w:rsidP="00F86287">
      <w:pPr>
        <w:pStyle w:val="Akapitzlist"/>
        <w:numPr>
          <w:ilvl w:val="0"/>
          <w:numId w:val="2"/>
        </w:numPr>
      </w:pPr>
      <w:r>
        <w:t>nagłe pobudzenie,</w:t>
      </w:r>
    </w:p>
    <w:p w:rsidR="00F86287" w:rsidRDefault="00F86287" w:rsidP="00F86287">
      <w:pPr>
        <w:pStyle w:val="Akapitzlist"/>
        <w:numPr>
          <w:ilvl w:val="0"/>
          <w:numId w:val="2"/>
        </w:numPr>
      </w:pPr>
      <w:r>
        <w:t>szybkie wdechy, chwilowe zamarcie albo zdumienie, wydech i często krzyk,</w:t>
      </w:r>
    </w:p>
    <w:p w:rsidR="00F86287" w:rsidRDefault="00F86287" w:rsidP="00F86287">
      <w:pPr>
        <w:pStyle w:val="Akapitzlist"/>
        <w:numPr>
          <w:ilvl w:val="0"/>
          <w:numId w:val="2"/>
        </w:numPr>
      </w:pPr>
      <w:r>
        <w:t xml:space="preserve">uaktywnienie reakcji walki lub ucieczki , które powodują automatyczne powiadomienie współczulnego układu nerwowego wyniku czego </w:t>
      </w:r>
      <w:r w:rsidR="008D2E24">
        <w:t>następuje</w:t>
      </w:r>
      <w:r>
        <w:t>:</w:t>
      </w:r>
    </w:p>
    <w:p w:rsidR="00F86287" w:rsidRDefault="00F86287" w:rsidP="00F86287">
      <w:pPr>
        <w:pStyle w:val="Akapitzlist"/>
      </w:pPr>
      <w:r>
        <w:t>- uwolnienie adrenaliny i kortyzolu  / hormonów stresu/,</w:t>
      </w:r>
    </w:p>
    <w:p w:rsidR="00F86287" w:rsidRDefault="00F86287" w:rsidP="00F86287">
      <w:pPr>
        <w:pStyle w:val="Akapitzlist"/>
      </w:pPr>
      <w:r>
        <w:t>- przyspieszenie oddychania / hiperwentylacja/</w:t>
      </w:r>
    </w:p>
    <w:p w:rsidR="00F86287" w:rsidRDefault="00F86287" w:rsidP="00F86287">
      <w:pPr>
        <w:pStyle w:val="Akapitzlist"/>
      </w:pPr>
      <w:r>
        <w:t>- przyspieszenie bicia serca,</w:t>
      </w:r>
    </w:p>
    <w:p w:rsidR="00F86287" w:rsidRDefault="00F86287" w:rsidP="00F86287">
      <w:pPr>
        <w:pStyle w:val="Akapitzlist"/>
      </w:pPr>
      <w:r>
        <w:t>- wzrost ciśnienia krwi,</w:t>
      </w:r>
    </w:p>
    <w:p w:rsidR="00F86287" w:rsidRDefault="00F86287" w:rsidP="00F86287">
      <w:pPr>
        <w:pStyle w:val="Akapitzlist"/>
      </w:pPr>
      <w:r>
        <w:t>- zaczerwienienie skóry</w:t>
      </w:r>
    </w:p>
    <w:p w:rsidR="00F86287" w:rsidRDefault="00F86287" w:rsidP="00F86287">
      <w:r>
        <w:t xml:space="preserve">      4.      możliwe są także wybuchy płaczu i gniewu.</w:t>
      </w:r>
    </w:p>
    <w:p w:rsidR="0033012B" w:rsidRDefault="0033012B" w:rsidP="0033012B">
      <w:r>
        <w:t xml:space="preserve">Odruch Moro  jest   instynktowną reakcją  na zagrożenie. A polega na  nagłym  symetrycznym ruchu ramion w górę od ciała. Ramiona rozwierają się , ciało zamiera na chwilę a następnie ramiona obejmują ciało. Pełni rolę mechanizmu przetrwania w pierwszych miesiącach życia. Ma na celu alarmować i przywoływać pomoc. </w:t>
      </w:r>
    </w:p>
    <w:p w:rsidR="00F86287" w:rsidRDefault="0033012B" w:rsidP="0033012B">
      <w:r>
        <w:t>Jeżeli odruch ten naturalnie nie zostanie wygaszony w 2-4 m. ż. To  u dziecka utrzymują się przesadne reakcje na zaskoczenie i przesadne reakcje na niektóre bodźce. Dziecko jest w ciągłym pobudzeniu. Jest na granicy walki lub ucieczki.</w:t>
      </w:r>
    </w:p>
    <w:p w:rsidR="0033012B" w:rsidRDefault="0033012B" w:rsidP="0033012B">
      <w:pPr>
        <w:rPr>
          <w:b/>
        </w:rPr>
      </w:pPr>
      <w:r w:rsidRPr="0033012B">
        <w:rPr>
          <w:b/>
        </w:rPr>
        <w:t>Waż</w:t>
      </w:r>
      <w:r w:rsidR="008D2E24">
        <w:rPr>
          <w:b/>
        </w:rPr>
        <w:t>ne jest to</w:t>
      </w:r>
      <w:r w:rsidRPr="0033012B">
        <w:rPr>
          <w:b/>
        </w:rPr>
        <w:t>, że odruch Moro oddziałuje na profil emocjonalny dziecka</w:t>
      </w:r>
      <w:r w:rsidR="008D2E24">
        <w:rPr>
          <w:b/>
        </w:rPr>
        <w:t>,</w:t>
      </w:r>
      <w:r w:rsidRPr="0033012B">
        <w:rPr>
          <w:b/>
        </w:rPr>
        <w:t xml:space="preserve"> a nie na konkretne umiejętności.</w:t>
      </w:r>
    </w:p>
    <w:p w:rsidR="005133B3" w:rsidRDefault="005133B3" w:rsidP="0033012B">
      <w:r w:rsidRPr="005133B3">
        <w:t xml:space="preserve">Dziecko może wykazywać </w:t>
      </w:r>
      <w:r w:rsidRPr="005133B3">
        <w:rPr>
          <w:u w:val="single"/>
        </w:rPr>
        <w:t>sprzeczne zachowania</w:t>
      </w:r>
      <w:r>
        <w:t xml:space="preserve">.  Może być wrażliwe, twórcze i otwarte lub skłonne do przesadnych reakcji. Może być dzieckiem bojaźliwym , wycofującym . Trudno nawiązuje kontakty i trudno  okazuje uczucia. Albo odwrotnie jest nadmiernie aktywne i agresywne . Łatwo popada w podniecenie . Nie potrafi odczytać mowy ciał innych osób. W obu tych przypadkach ma tendencje do manipulowania innymi ponieważ szuka sposobna odzyskanie kontroli  nad własnymi emocjami. </w:t>
      </w:r>
    </w:p>
    <w:p w:rsidR="00D41138" w:rsidRDefault="00D41138" w:rsidP="0033012B">
      <w:r>
        <w:lastRenderedPageBreak/>
        <w:t xml:space="preserve">Jak wspomniałam wcześniej ciągle wydzielane są dwa hormony: adrenalina i kortyzol, które  normalnie działają  przeciwko alergenom i infekcjom. A ponieważ w przypadku niewygaszonego odruchu Moro ciągle „ działają „ to tracą swoją funkcję .Dlatego też  odporność  zostaje upośledzona. Dziecko może łapać każde przeziębienie i jest nadwrażliwe  na leki. Może </w:t>
      </w:r>
      <w:proofErr w:type="spellStart"/>
      <w:r>
        <w:t>wykazywac</w:t>
      </w:r>
      <w:proofErr w:type="spellEnd"/>
      <w:r>
        <w:t xml:space="preserve"> nadwrażliwość na niektóre pokarmy czy konserwanty co wpływa na jego zachowanie i koncentrację. </w:t>
      </w:r>
    </w:p>
    <w:p w:rsidR="00347E18" w:rsidRDefault="00347E18" w:rsidP="0033012B">
      <w:r>
        <w:t xml:space="preserve">Dziecko z przetrwałym odruchem Moro odbiera świat jako pełen jaskrawych , głośnych  i drażniących bodźców. </w:t>
      </w:r>
    </w:p>
    <w:p w:rsidR="00347E18" w:rsidRDefault="00347E18" w:rsidP="0033012B">
      <w:pPr>
        <w:rPr>
          <w:b/>
        </w:rPr>
      </w:pPr>
      <w:r w:rsidRPr="00347E18">
        <w:rPr>
          <w:b/>
        </w:rPr>
        <w:t xml:space="preserve">Jakie są objawy, które rodzic albo nauczyciel może rozpoznać  jako oznakę przetrwałego odruchu Moro? </w:t>
      </w:r>
    </w:p>
    <w:p w:rsidR="00093EBF" w:rsidRDefault="00093EBF" w:rsidP="00093EBF">
      <w:pPr>
        <w:pStyle w:val="Akapitzlist"/>
        <w:numPr>
          <w:ilvl w:val="0"/>
          <w:numId w:val="3"/>
        </w:numPr>
      </w:pPr>
      <w:r>
        <w:t>problemy związane z układem przedsionkowym, takie jak choroba lokomocyjna, kłopoty z utrzymaniem równowagi i koordynacją, zwłaszcza widoczne podczas gry w piłkę,</w:t>
      </w:r>
    </w:p>
    <w:p w:rsidR="00093EBF" w:rsidRDefault="00093EBF" w:rsidP="00093EBF">
      <w:pPr>
        <w:pStyle w:val="Akapitzlist"/>
        <w:numPr>
          <w:ilvl w:val="0"/>
          <w:numId w:val="3"/>
        </w:numPr>
      </w:pPr>
      <w:r>
        <w:t>reakcja strachu na dotyk,</w:t>
      </w:r>
    </w:p>
    <w:p w:rsidR="00093EBF" w:rsidRDefault="00093EBF" w:rsidP="00093EBF">
      <w:pPr>
        <w:pStyle w:val="Akapitzlist"/>
        <w:numPr>
          <w:ilvl w:val="0"/>
          <w:numId w:val="3"/>
        </w:numPr>
      </w:pPr>
      <w:r>
        <w:t>problemy z układem okoruchowym i widzeniem, wrażliwość na światło. Łatwo się męczy pod wpływem jaskrawego światła,</w:t>
      </w:r>
    </w:p>
    <w:p w:rsidR="00093EBF" w:rsidRDefault="00093EBF" w:rsidP="00093EBF">
      <w:pPr>
        <w:pStyle w:val="Akapitzlist"/>
        <w:numPr>
          <w:ilvl w:val="0"/>
          <w:numId w:val="3"/>
        </w:numPr>
      </w:pPr>
      <w:r>
        <w:t>problem z odbiorem wrażeń słuchowych, nadwrażliwość na określone dźwięki</w:t>
      </w:r>
    </w:p>
    <w:p w:rsidR="00093EBF" w:rsidRDefault="00093EBF" w:rsidP="00093EBF">
      <w:pPr>
        <w:pStyle w:val="Akapitzlist"/>
        <w:numPr>
          <w:ilvl w:val="0"/>
          <w:numId w:val="3"/>
        </w:numPr>
      </w:pPr>
      <w:r>
        <w:t>alergie i obniżona odporność</w:t>
      </w:r>
    </w:p>
    <w:p w:rsidR="00093EBF" w:rsidRDefault="00093EBF" w:rsidP="00093EBF">
      <w:pPr>
        <w:pStyle w:val="Akapitzlist"/>
        <w:numPr>
          <w:ilvl w:val="0"/>
          <w:numId w:val="3"/>
        </w:numPr>
      </w:pPr>
      <w:r>
        <w:t>niska wytrzymałość</w:t>
      </w:r>
    </w:p>
    <w:p w:rsidR="00093EBF" w:rsidRDefault="00093EBF" w:rsidP="00093EBF">
      <w:pPr>
        <w:pStyle w:val="Akapitzlist"/>
        <w:numPr>
          <w:ilvl w:val="0"/>
          <w:numId w:val="3"/>
        </w:numPr>
      </w:pPr>
      <w:r>
        <w:t>niechęć do zmian czy niespodzianek</w:t>
      </w:r>
    </w:p>
    <w:p w:rsidR="00093EBF" w:rsidRDefault="00093EBF" w:rsidP="00093EBF">
      <w:pPr>
        <w:pStyle w:val="Akapitzlist"/>
      </w:pPr>
    </w:p>
    <w:p w:rsidR="00093EBF" w:rsidRPr="00A232AA" w:rsidRDefault="00093EBF" w:rsidP="00093EBF">
      <w:pPr>
        <w:rPr>
          <w:b/>
        </w:rPr>
      </w:pPr>
      <w:r w:rsidRPr="00A232AA">
        <w:rPr>
          <w:b/>
        </w:rPr>
        <w:t>Możliwe wtórne reakcje to:</w:t>
      </w:r>
    </w:p>
    <w:p w:rsidR="00093EBF" w:rsidRDefault="00093EBF" w:rsidP="00093EBF">
      <w:pPr>
        <w:pStyle w:val="Akapitzlist"/>
        <w:numPr>
          <w:ilvl w:val="0"/>
          <w:numId w:val="4"/>
        </w:numPr>
      </w:pPr>
      <w:r>
        <w:t>ciągły niepokój,</w:t>
      </w:r>
    </w:p>
    <w:p w:rsidR="00093EBF" w:rsidRDefault="00093EBF" w:rsidP="00093EBF">
      <w:pPr>
        <w:pStyle w:val="Akapitzlist"/>
        <w:numPr>
          <w:ilvl w:val="0"/>
          <w:numId w:val="4"/>
        </w:numPr>
      </w:pPr>
      <w:r>
        <w:t>przesadne reakcje na bodźce,</w:t>
      </w:r>
    </w:p>
    <w:p w:rsidR="00093EBF" w:rsidRDefault="00093EBF" w:rsidP="00093EBF">
      <w:pPr>
        <w:pStyle w:val="Akapitzlist"/>
      </w:pPr>
      <w:r>
        <w:t>- wahania nastrojów – zmienne emocje,</w:t>
      </w:r>
    </w:p>
    <w:p w:rsidR="00093EBF" w:rsidRDefault="00093EBF" w:rsidP="00093EBF">
      <w:pPr>
        <w:pStyle w:val="Akapitzlist"/>
      </w:pPr>
      <w:r>
        <w:t>- napięte mięśnie,</w:t>
      </w:r>
    </w:p>
    <w:p w:rsidR="00093EBF" w:rsidRDefault="00093EBF" w:rsidP="00093EBF">
      <w:pPr>
        <w:pStyle w:val="Akapitzlist"/>
      </w:pPr>
      <w:r>
        <w:t>- problem z przyjmowaniem krytyki,</w:t>
      </w:r>
    </w:p>
    <w:p w:rsidR="00093EBF" w:rsidRDefault="00093EBF" w:rsidP="00093EBF">
      <w:r>
        <w:t xml:space="preserve">        3.     problem z podejmowaniem decyzji,</w:t>
      </w:r>
    </w:p>
    <w:p w:rsidR="00093EBF" w:rsidRDefault="00093EBF" w:rsidP="00093EBF">
      <w:r>
        <w:t xml:space="preserve">        4.     niskie poczucie własnej wartości</w:t>
      </w:r>
    </w:p>
    <w:p w:rsidR="00093EBF" w:rsidRDefault="00093EBF" w:rsidP="00093EBF">
      <w:r>
        <w:t xml:space="preserve">               - poczucie zagrożenia,</w:t>
      </w:r>
    </w:p>
    <w:p w:rsidR="00093EBF" w:rsidRDefault="00093EBF" w:rsidP="00093EBF">
      <w:r>
        <w:t xml:space="preserve">               - potrzeba „kontrolowania” tego co się dzieje</w:t>
      </w:r>
      <w:r w:rsidR="00442C18">
        <w:t>.</w:t>
      </w:r>
    </w:p>
    <w:p w:rsidR="00442C18" w:rsidRDefault="00442C18" w:rsidP="00093EBF">
      <w:r w:rsidRPr="00442C18">
        <w:rPr>
          <w:b/>
        </w:rPr>
        <w:t>Odruch Moro to jedyny odruch pierwotny, który jest związany z każdym ze zmysłów.</w:t>
      </w:r>
      <w:r>
        <w:t xml:space="preserve"> </w:t>
      </w:r>
      <w:r w:rsidR="00046A5A" w:rsidRPr="002475B7">
        <w:rPr>
          <w:b/>
        </w:rPr>
        <w:t>Jest fundamentem życia</w:t>
      </w:r>
      <w:r w:rsidR="00046A5A">
        <w:t>.</w:t>
      </w:r>
      <w:r w:rsidR="00A93399">
        <w:t xml:space="preserve"> Ułatwia  wykonanie pierwszego </w:t>
      </w:r>
      <w:r w:rsidR="00A93399" w:rsidRPr="00A93399">
        <w:rPr>
          <w:rFonts w:ascii="MV Boli" w:hAnsi="MV Boli" w:cs="MV Boli"/>
        </w:rPr>
        <w:t xml:space="preserve">wdechu </w:t>
      </w:r>
      <w:r w:rsidR="00A93399" w:rsidRPr="00A93399">
        <w:rPr>
          <w:rFonts w:cs="MV Boli"/>
        </w:rPr>
        <w:t>ż</w:t>
      </w:r>
      <w:r w:rsidR="00A93399" w:rsidRPr="00A93399">
        <w:rPr>
          <w:rFonts w:ascii="MV Boli" w:hAnsi="MV Boli" w:cs="MV Boli"/>
        </w:rPr>
        <w:t>ycia</w:t>
      </w:r>
      <w:r w:rsidR="00A93399">
        <w:t xml:space="preserve"> </w:t>
      </w:r>
      <w:r w:rsidR="00CD3637">
        <w:t>.</w:t>
      </w:r>
      <w:r w:rsidR="002475B7">
        <w:t xml:space="preserve"> </w:t>
      </w:r>
      <w:r>
        <w:t xml:space="preserve">Powstaje najwcześniej ze wszystkich odruchów pierwotnych niezbędnych do przetrwania w pierwszych miesiącach życia. Ale powinien w odpowiednim momencie  przekształcić się w odruch wzdrygnięcia żeby nie blokować prawidłowego rozwoju . Jeżeli </w:t>
      </w:r>
      <w:r w:rsidR="001B128D">
        <w:t xml:space="preserve"> </w:t>
      </w:r>
      <w:r>
        <w:t>tak się nie stanie to ma to dalekosiężne skutki dla dorosłego życia.</w:t>
      </w:r>
    </w:p>
    <w:p w:rsidR="00442C18" w:rsidRDefault="001B128D" w:rsidP="00093EBF">
      <w:r>
        <w:t>Źródło:  1. „ Odruchy, uczenie i zachowanie – klucz do umysłu dziecka”- aut. Sally Goddard</w:t>
      </w:r>
    </w:p>
    <w:sectPr w:rsidR="00442C18" w:rsidSect="005B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5B66"/>
    <w:multiLevelType w:val="hybridMultilevel"/>
    <w:tmpl w:val="A3E04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45AF"/>
    <w:multiLevelType w:val="hybridMultilevel"/>
    <w:tmpl w:val="5E1E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A4575"/>
    <w:multiLevelType w:val="hybridMultilevel"/>
    <w:tmpl w:val="1B96C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3675C"/>
    <w:multiLevelType w:val="hybridMultilevel"/>
    <w:tmpl w:val="0A8E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4EE"/>
    <w:rsid w:val="00046A5A"/>
    <w:rsid w:val="00071B8B"/>
    <w:rsid w:val="00093EBF"/>
    <w:rsid w:val="001B128D"/>
    <w:rsid w:val="002475B7"/>
    <w:rsid w:val="002524EE"/>
    <w:rsid w:val="002A3515"/>
    <w:rsid w:val="0033012B"/>
    <w:rsid w:val="00347E18"/>
    <w:rsid w:val="00442C18"/>
    <w:rsid w:val="005133B3"/>
    <w:rsid w:val="005B6021"/>
    <w:rsid w:val="007B2A82"/>
    <w:rsid w:val="008B0792"/>
    <w:rsid w:val="008D2E24"/>
    <w:rsid w:val="00A232AA"/>
    <w:rsid w:val="00A93399"/>
    <w:rsid w:val="00AF22DE"/>
    <w:rsid w:val="00C22A41"/>
    <w:rsid w:val="00CD3637"/>
    <w:rsid w:val="00D051AA"/>
    <w:rsid w:val="00D41138"/>
    <w:rsid w:val="00DD2CE2"/>
    <w:rsid w:val="00E34ACB"/>
    <w:rsid w:val="00EB4458"/>
    <w:rsid w:val="00F8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593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25</cp:revision>
  <dcterms:created xsi:type="dcterms:W3CDTF">2021-12-08T17:10:00Z</dcterms:created>
  <dcterms:modified xsi:type="dcterms:W3CDTF">2021-12-10T11:58:00Z</dcterms:modified>
</cp:coreProperties>
</file>