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1" w:rsidRPr="00F76AFF" w:rsidRDefault="0002471D">
      <w:pPr>
        <w:spacing w:after="159"/>
        <w:ind w:left="0" w:right="123" w:firstLine="0"/>
        <w:jc w:val="right"/>
        <w:rPr>
          <w:color w:val="000000" w:themeColor="text1"/>
        </w:rPr>
      </w:pPr>
      <w:r>
        <w:rPr>
          <w:sz w:val="22"/>
        </w:rPr>
        <w:t xml:space="preserve">         </w:t>
      </w:r>
      <w:r w:rsidR="000B7E32" w:rsidRPr="00F76AFF">
        <w:rPr>
          <w:color w:val="000000" w:themeColor="text1"/>
          <w:sz w:val="22"/>
        </w:rPr>
        <w:t>R</w:t>
      </w:r>
      <w:r w:rsidRPr="00F76AFF">
        <w:rPr>
          <w:color w:val="000000" w:themeColor="text1"/>
          <w:sz w:val="22"/>
        </w:rPr>
        <w:t>ok szkolny 2021 /2022</w:t>
      </w:r>
      <w:r w:rsidR="00F24BE3" w:rsidRPr="00F76AFF">
        <w:rPr>
          <w:color w:val="000000" w:themeColor="text1"/>
          <w:sz w:val="22"/>
        </w:rPr>
        <w:t xml:space="preserve"> </w:t>
      </w:r>
    </w:p>
    <w:p w:rsidR="002C21F1" w:rsidRDefault="00F24BE3">
      <w:pPr>
        <w:spacing w:after="180"/>
        <w:ind w:left="3726" w:firstLine="0"/>
        <w:jc w:val="center"/>
      </w:pPr>
      <w:r>
        <w:rPr>
          <w:sz w:val="22"/>
        </w:rPr>
        <w:t xml:space="preserve"> </w:t>
      </w:r>
    </w:p>
    <w:p w:rsidR="002C21F1" w:rsidRDefault="00F24BE3">
      <w:pPr>
        <w:spacing w:after="427" w:line="265" w:lineRule="auto"/>
        <w:ind w:left="293"/>
        <w:jc w:val="left"/>
      </w:pPr>
      <w:r>
        <w:rPr>
          <w:b/>
        </w:rPr>
        <w:t xml:space="preserve">Zasady pracy na lekcjach w klasach I –III  w Szkole Podstawowej nr 1 w Piastowie  </w:t>
      </w:r>
    </w:p>
    <w:p w:rsidR="002C21F1" w:rsidRDefault="00F24BE3">
      <w:pPr>
        <w:spacing w:after="83" w:line="265" w:lineRule="auto"/>
        <w:ind w:left="1875"/>
        <w:jc w:val="left"/>
      </w:pPr>
      <w:r>
        <w:rPr>
          <w:b/>
        </w:rPr>
        <w:t xml:space="preserve">obowiązujące w czasie trwania pandemii COVID-19 </w:t>
      </w:r>
    </w:p>
    <w:p w:rsidR="002C21F1" w:rsidRDefault="00F24BE3">
      <w:pPr>
        <w:spacing w:after="182"/>
        <w:ind w:left="4110" w:firstLine="0"/>
        <w:jc w:val="center"/>
      </w:pPr>
      <w:r>
        <w:rPr>
          <w:sz w:val="22"/>
        </w:rPr>
        <w:t xml:space="preserve">        </w:t>
      </w:r>
    </w:p>
    <w:p w:rsidR="002C21F1" w:rsidRDefault="00F24BE3" w:rsidP="00F24BE3">
      <w:pPr>
        <w:spacing w:after="136"/>
        <w:ind w:left="0" w:firstLine="0"/>
        <w:jc w:val="left"/>
      </w:pPr>
      <w:r>
        <w:rPr>
          <w:b/>
        </w:rPr>
        <w:t xml:space="preserve"> </w:t>
      </w:r>
      <w:r>
        <w:t xml:space="preserve">-przemieszczając  się po szkole </w:t>
      </w:r>
      <w:r w:rsidRPr="00F76AFF">
        <w:rPr>
          <w:color w:val="000000" w:themeColor="text1"/>
        </w:rPr>
        <w:t xml:space="preserve">w </w:t>
      </w:r>
      <w:r w:rsidR="0002471D" w:rsidRPr="00F76AFF">
        <w:rPr>
          <w:color w:val="000000" w:themeColor="text1"/>
        </w:rPr>
        <w:t>dwóch rzędach</w:t>
      </w:r>
      <w:r w:rsidRPr="00F76AFF">
        <w:rPr>
          <w:color w:val="000000" w:themeColor="text1"/>
        </w:rPr>
        <w:t xml:space="preserve"> </w:t>
      </w:r>
      <w:r>
        <w:t xml:space="preserve">jeden za drugim   rekomendujemy noszenie maseczki we wszystkich częściach wspólnych, po wejściu na zajęcia do sali po zajęciu miejsca  możemy zdjąć maseczki </w:t>
      </w:r>
    </w:p>
    <w:p w:rsidR="00F76AFF" w:rsidRDefault="00F24BE3" w:rsidP="002C16ED">
      <w:pPr>
        <w:numPr>
          <w:ilvl w:val="0"/>
          <w:numId w:val="1"/>
        </w:numPr>
        <w:spacing w:after="172" w:line="358" w:lineRule="auto"/>
        <w:ind w:left="-5" w:hanging="199"/>
      </w:pPr>
      <w:r>
        <w:t>do szkoły przynosimy własny z</w:t>
      </w:r>
      <w:r w:rsidR="00F76AFF">
        <w:t>estaw podręczników i przyborów</w:t>
      </w:r>
    </w:p>
    <w:p w:rsidR="00F76AFF" w:rsidRDefault="00F76AFF" w:rsidP="002C16ED">
      <w:pPr>
        <w:numPr>
          <w:ilvl w:val="0"/>
          <w:numId w:val="1"/>
        </w:numPr>
        <w:spacing w:after="172" w:line="358" w:lineRule="auto"/>
        <w:ind w:left="-5" w:hanging="199"/>
      </w:pPr>
      <w:r>
        <w:t>podręczniki i ćwiczenia mogą być zostawiane w przypisanych uczniom szafkach</w:t>
      </w:r>
      <w:bookmarkStart w:id="0" w:name="_GoBack"/>
      <w:bookmarkEnd w:id="0"/>
    </w:p>
    <w:p w:rsidR="002C21F1" w:rsidRDefault="00F24BE3" w:rsidP="002C16ED">
      <w:pPr>
        <w:numPr>
          <w:ilvl w:val="0"/>
          <w:numId w:val="1"/>
        </w:numPr>
        <w:spacing w:after="172" w:line="358" w:lineRule="auto"/>
        <w:ind w:left="-5" w:hanging="199"/>
      </w:pPr>
      <w:r>
        <w:t xml:space="preserve">-nie pożyczamy przyborów od innych uczniów </w:t>
      </w:r>
    </w:p>
    <w:p w:rsidR="002C21F1" w:rsidRDefault="00F24BE3">
      <w:pPr>
        <w:numPr>
          <w:ilvl w:val="0"/>
          <w:numId w:val="1"/>
        </w:numPr>
        <w:ind w:hanging="199"/>
      </w:pPr>
      <w:r>
        <w:t xml:space="preserve">każdy uczeń  w wyznaczonej sali zajmuje stałe miejsce/ławkę na wszystkich lekcjach </w:t>
      </w:r>
    </w:p>
    <w:p w:rsidR="002C21F1" w:rsidRDefault="00F24BE3">
      <w:pPr>
        <w:ind w:left="-5"/>
      </w:pPr>
      <w:r>
        <w:t xml:space="preserve">-nie podchodzimy do ławek kolegów </w:t>
      </w:r>
    </w:p>
    <w:p w:rsidR="002C21F1" w:rsidRDefault="00F24BE3">
      <w:pPr>
        <w:ind w:left="-5"/>
      </w:pPr>
      <w:r>
        <w:t xml:space="preserve">-pamiętajmy o drugim  śniadaniu, butelka z wodą musi być podpisana </w:t>
      </w:r>
    </w:p>
    <w:p w:rsidR="002C21F1" w:rsidRDefault="00F24BE3">
      <w:pPr>
        <w:ind w:left="-5"/>
      </w:pPr>
      <w:r>
        <w:t xml:space="preserve">-uczniowie pracują z zachowaniem zasad bezpieczeństwa </w:t>
      </w:r>
    </w:p>
    <w:p w:rsidR="002C21F1" w:rsidRDefault="00F24BE3">
      <w:pPr>
        <w:ind w:left="-5"/>
      </w:pPr>
      <w:r>
        <w:t xml:space="preserve">-po każdej lekcji nauczyciel wychodzi z uczniami do toalety (mycie rąk ,wietrzenie sali) </w:t>
      </w:r>
    </w:p>
    <w:p w:rsidR="002C21F1" w:rsidRDefault="00F24BE3">
      <w:pPr>
        <w:spacing w:after="192" w:line="356" w:lineRule="auto"/>
        <w:ind w:left="-5"/>
      </w:pPr>
      <w:r>
        <w:t xml:space="preserve">-uczniowie muszą być przygotowani do spędzania przerw na świeżym powietrzu  niezależnie od warunków atmosferycznych </w:t>
      </w:r>
    </w:p>
    <w:p w:rsidR="002C21F1" w:rsidRDefault="00F24BE3">
      <w:pPr>
        <w:ind w:left="-5"/>
      </w:pPr>
      <w:r>
        <w:t xml:space="preserve">-nie przynosimy rzeczy, które nie są związane z pracą na lekcji </w:t>
      </w:r>
    </w:p>
    <w:p w:rsidR="002C21F1" w:rsidRDefault="00F76AFF">
      <w:pPr>
        <w:ind w:left="-5"/>
      </w:pPr>
      <w:r>
        <w:t>-przed zajęciami komputerowymi, szachowymi, jak i po nich dzieci starannie myją ręce wodą z mydłem</w:t>
      </w:r>
    </w:p>
    <w:p w:rsidR="002C21F1" w:rsidRDefault="00F24BE3">
      <w:pPr>
        <w:spacing w:after="154" w:line="396" w:lineRule="auto"/>
        <w:ind w:left="-5"/>
      </w:pPr>
      <w:r>
        <w:t xml:space="preserve">-w sytuacji złego samopoczucia uczeń zobowiązany jest zgłosić ten fakt nauczycielowi prowadzącemu lekcje </w:t>
      </w:r>
    </w:p>
    <w:p w:rsidR="002C21F1" w:rsidRDefault="00F24BE3">
      <w:pPr>
        <w:spacing w:after="260"/>
        <w:ind w:left="-5"/>
      </w:pPr>
      <w:r>
        <w:t>- nauczyciele stosują się do wytycznych MZ, GIS oraz MEN.</w:t>
      </w:r>
      <w:r>
        <w:rPr>
          <w:rFonts w:ascii="Calibri" w:eastAsia="Calibri" w:hAnsi="Calibri" w:cs="Calibri"/>
        </w:rPr>
        <w:t xml:space="preserve"> </w:t>
      </w:r>
    </w:p>
    <w:p w:rsidR="002C21F1" w:rsidRDefault="00F24BE3">
      <w:pPr>
        <w:spacing w:after="225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21F1" w:rsidRDefault="00F24BE3">
      <w:pPr>
        <w:spacing w:after="220"/>
        <w:ind w:left="0" w:firstLine="0"/>
        <w:jc w:val="left"/>
      </w:pPr>
      <w:r>
        <w:rPr>
          <w:sz w:val="18"/>
        </w:rPr>
        <w:t xml:space="preserve">Podstawa prawna: </w:t>
      </w:r>
    </w:p>
    <w:p w:rsidR="002C21F1" w:rsidRDefault="00F24BE3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18"/>
        </w:rPr>
        <w:t>-</w:t>
      </w:r>
      <w:r>
        <w:rPr>
          <w:sz w:val="20"/>
        </w:rPr>
        <w:t xml:space="preserve">wytyczne MEN, MZ i GIS dla publicznych i niepublicznych szkół i placówek od 1 września 2020 r.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C21F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3828"/>
    <w:multiLevelType w:val="hybridMultilevel"/>
    <w:tmpl w:val="2F2CEF94"/>
    <w:lvl w:ilvl="0" w:tplc="AFF2703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8DC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69F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C3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AD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22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65E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6D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E0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F1"/>
    <w:rsid w:val="0002471D"/>
    <w:rsid w:val="000B7E32"/>
    <w:rsid w:val="002C21F1"/>
    <w:rsid w:val="00D70A8E"/>
    <w:rsid w:val="00F24BE3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382A"/>
  <w15:docId w15:val="{0A3374F8-2280-4F46-A5F5-93FC134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Wąsowska</dc:creator>
  <cp:keywords/>
  <cp:lastModifiedBy>Dyrektor</cp:lastModifiedBy>
  <cp:revision>2</cp:revision>
  <dcterms:created xsi:type="dcterms:W3CDTF">2021-08-31T12:17:00Z</dcterms:created>
  <dcterms:modified xsi:type="dcterms:W3CDTF">2021-08-31T12:17:00Z</dcterms:modified>
</cp:coreProperties>
</file>