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B8" w:rsidRPr="00664AB8" w:rsidRDefault="00664AB8" w:rsidP="00664AB8">
      <w:r>
        <w:rPr>
          <w:noProof/>
          <w:lang w:eastAsia="pl-PL"/>
        </w:rPr>
        <w:drawing>
          <wp:inline distT="0" distB="0" distL="0" distR="0">
            <wp:extent cx="8801100" cy="5715000"/>
            <wp:effectExtent l="0" t="0" r="0" b="0"/>
            <wp:docPr id="1" name="Obraz 1" descr="http://www.powiatkolno.pl/images/2019/06/RCB_BEZP_WODA-PO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wiatkolno.pl/images/2019/06/RCB_BEZP_WODA-POP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342" cy="57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21" w:rsidRDefault="00246BFA" w:rsidP="00426221">
      <w:pPr>
        <w:pStyle w:val="Nagwek1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772525" cy="5514975"/>
            <wp:effectExtent l="0" t="0" r="9525" b="9525"/>
            <wp:docPr id="8" name="Obraz 8" descr="Uwaga na węże! - ŚRODOWISKO - Gmina Nowa Ruda - Oficjalny serwis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waga na węże! - ŚRODOWISKO - Gmina Nowa Ruda - Oficjalny serwis internet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702" cy="55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FA" w:rsidRPr="00426221" w:rsidRDefault="00246BFA" w:rsidP="00426221">
      <w:pPr>
        <w:pStyle w:val="Nagwek1"/>
        <w:jc w:val="center"/>
        <w:rPr>
          <w:rFonts w:ascii="Arial" w:hAnsi="Arial" w:cs="Arial"/>
          <w:sz w:val="28"/>
          <w:szCs w:val="28"/>
        </w:rPr>
      </w:pPr>
      <w:r w:rsidRPr="00426221">
        <w:rPr>
          <w:rFonts w:ascii="Arial" w:hAnsi="Arial" w:cs="Arial"/>
          <w:sz w:val="28"/>
          <w:szCs w:val="28"/>
        </w:rPr>
        <w:lastRenderedPageBreak/>
        <w:t>Niebezpieczeństwa nad morzem. Prądy przybrzeżne, na które trzeba uważać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Morze Bałtyckie co roku przyciąga tysiące turystów. Niestety, w każde wakacje ratownicy mają ręce pełne roboty. Silne prądy przybrzeżne, wysokie fale czy wiry wodne potrafią zamienić nadmorski odpoczynek w walkę o życie.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Prądy przybrzeżne są jednymi z groźniejszych niebezpieczeństw czyhających na kąpiących się w morzu turystów. Nieświadomi niczego pływacy są porywani przez silny prąd i niestety nie wszystkim udaje się wrócić z powrotem do brzegu. Warto zdawać sobie sprawę z tego, jak prądy przybrzeżne funkcjonują, gdyż dzięki temu będziemy mogli uniknąć niebezpieczeństwa.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Prądy przybrzeżne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Prądy przybrzeżne to największe niebezpieczeństwo dla plażowiczów. Szczególnie tych najmłodszych, którzy mają mniej siły. Po czym poznać prąd przybrzeżny?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Przede wszystkim na powierzchni morza będzie widać kanał sfałdowanej, wzburzonej wody. Może mieć ona także zauważalnie inny kolor. Niezwykle ważne jest załamanie w strukturze fal czy linia piany bądź wodorostów przy brzegu.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Rodzaje prądów przybrzeżnych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Prądy przybrzeżne mają kilka rodzajów. Do tych podstawowych zalicza się prąd strugowy, wzdłużbrzegowy, porywający, odpływowy i kanałowy.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Prąd strugowy może nas przenieść od brzegu nawet do kilku kilometrów w głąb morza. Ten prąd powstaje tam, gdzie fale się załamują i tworzy się prąd skierowany w stronę morza.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 xml:space="preserve">Prąd wzdłużbrzegowy porusza się równolegle do linii brzegowej, podczas gdy porywający - pod pewnym kątem. Prąd odpływowy jest bezpośrednio związany z rzeką lub strumieniem, który wpada do morza i zmienia bieg wody. </w:t>
      </w:r>
      <w:r w:rsidRPr="00246BFA">
        <w:rPr>
          <w:rFonts w:ascii="Arial" w:eastAsia="Times New Roman" w:hAnsi="Arial" w:cs="Arial"/>
          <w:sz w:val="28"/>
          <w:szCs w:val="28"/>
          <w:lang w:eastAsia="pl-PL"/>
        </w:rPr>
        <w:lastRenderedPageBreak/>
        <w:t>Prąd kanałowy z kolei powstaje, gdy mamy do czynienia z pewnym "kanałem" łączącym brzeg i inną przeszkodę - np. wyspę.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Czego nie robić w wodzie?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Nigdy nie pływajmy sami. Po wejściu do morza zawsze zwracajmy uwagę, gdzie się znajdujemy. Jeśli zaczniemy się za bardzo oddalać od brzegu, zawróćmy jak najszybciej.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Jeśli jednak poczujemy prąd przybrzeżny, natychmiast próbujmy zwrócić na siebie uwagę, machając i krzyżując ręce nad głową.</w:t>
      </w:r>
    </w:p>
    <w:p w:rsidR="00246BFA" w:rsidRPr="00246BFA" w:rsidRDefault="00246BFA" w:rsidP="004262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6BFA">
        <w:rPr>
          <w:rFonts w:ascii="Arial" w:eastAsia="Times New Roman" w:hAnsi="Arial" w:cs="Arial"/>
          <w:sz w:val="28"/>
          <w:szCs w:val="28"/>
          <w:lang w:eastAsia="pl-PL"/>
        </w:rPr>
        <w:t>Jeśli zauważymy, że ktoś potrzebuje pomocy, należy powiadomić ratowników. Rzucanie się na pomoc osobie uwięzionej bez odpowiednich umiejętności może się skończyć tym, że sami znajdziemy się w pułapce.</w:t>
      </w:r>
    </w:p>
    <w:bookmarkStart w:id="0" w:name="image_976c473f-d6df-4e82-a0ab-75f6138a1c"/>
    <w:bookmarkEnd w:id="0"/>
    <w:p w:rsidR="007F364B" w:rsidRDefault="007F364B" w:rsidP="00426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</w:instrText>
      </w:r>
      <w:r w:rsidRPr="00426221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>https://podroze.onet.pl/ciekawe/smiertelna-pulapka-w-morzu-co-to-jest-prad-strugowy-porywajacy/4nzmpcv</w:instrTex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8828DF"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  <w:t>https://podroze.onet.pl/ciekawe/smiertelna-pulapka-w-morzu-co-to-jest-prad-strugowy-porywajacy/4nzmpcv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7F364B" w:rsidRDefault="007F364B" w:rsidP="00426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364B" w:rsidRDefault="007F364B" w:rsidP="00426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6221" w:rsidRPr="00426221" w:rsidRDefault="007F364B" w:rsidP="00426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924925" cy="5553075"/>
            <wp:effectExtent l="0" t="0" r="9525" b="9525"/>
            <wp:docPr id="19" name="Obraz 19" descr="https://www.dabrowa-gornicza.pl/wp-content/uploads/2018/07/rcb-bezp-upaly-1-png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dabrowa-gornicza.pl/wp-content/uploads/2018/07/rcb-bezp-upaly-1-png-300x3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21" w:rsidRPr="0042622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rostokąt 15" descr="https://ocdn.eu/pulscms-transforms/1/czfk9kpTURBXy85NjQ4ZDNjZWRkZDk4MjFhYTg1YjExZjMyZWNmZWUwYi5wbmeRlQLNAxQAwsOBoT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7AE6C" id="Prostokąt 15" o:spid="_x0000_s1026" alt="https://ocdn.eu/pulscms-transforms/1/czfk9kpTURBXy85NjQ4ZDNjZWRkZDk4MjFhYTg1YjExZjMyZWNmZWUwYi5wbmeRlQLNAxQAwsOBoT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Nxz7yUDAAA3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E96555" w:rsidRPr="00E96555">
        <w:t xml:space="preserve"> </w:t>
      </w:r>
      <w:r w:rsidR="00E96555">
        <w:rPr>
          <w:noProof/>
          <w:lang w:eastAsia="pl-PL"/>
        </w:rPr>
        <w:drawing>
          <wp:inline distT="0" distB="0" distL="0" distR="0">
            <wp:extent cx="8372475" cy="5619750"/>
            <wp:effectExtent l="0" t="0" r="9525" b="0"/>
            <wp:docPr id="20" name="Obraz 20" descr="https://www.zsti.gliwice.pl/var/cache/image/resources/document/kryzys/a/800x800/RCB_BEZP_bur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zsti.gliwice.pl/var/cache/image/resources/document/kryzys/a/800x800/RCB_BEZP_burz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C1" w:rsidRDefault="009C4824" w:rsidP="00664AB8">
      <w:r>
        <w:rPr>
          <w:noProof/>
          <w:lang w:eastAsia="pl-PL"/>
        </w:rPr>
        <w:lastRenderedPageBreak/>
        <w:drawing>
          <wp:inline distT="0" distB="0" distL="0" distR="0">
            <wp:extent cx="8782050" cy="5715000"/>
            <wp:effectExtent l="0" t="0" r="0" b="0"/>
            <wp:docPr id="22" name="Obraz 22" descr="https://www.gddkia.gov.pl/img/artykuly/1/2021_06/4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gddkia.gov.pl/img/artykuly/1/2021_06/46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824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8820150" cy="5448300"/>
            <wp:effectExtent l="0" t="0" r="0" b="0"/>
            <wp:docPr id="23" name="Obraz 23" descr="https://www.gddkia.gov.pl/img/artykuly/1/2021_06/4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gddkia.gov.pl/img/artykuly/1/2021_06/461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C1" w:rsidRPr="002301C1" w:rsidRDefault="002301C1" w:rsidP="002301C1"/>
    <w:p w:rsidR="002301C1" w:rsidRDefault="002301C1" w:rsidP="002301C1">
      <w:r>
        <w:rPr>
          <w:noProof/>
          <w:lang w:eastAsia="pl-PL"/>
        </w:rPr>
        <w:lastRenderedPageBreak/>
        <w:drawing>
          <wp:inline distT="0" distB="0" distL="0" distR="0">
            <wp:extent cx="8915400" cy="5372100"/>
            <wp:effectExtent l="0" t="0" r="0" b="0"/>
            <wp:docPr id="24" name="Obraz 24" descr="https://www.laskonline.pl/images/wiadomosci/71643fb7bd220447b62e739faa0e5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askonline.pl/images/wiadomosci/71643fb7bd220447b62e739faa0e5cf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C1" w:rsidRDefault="002301C1" w:rsidP="002301C1"/>
    <w:p w:rsidR="002301C1" w:rsidRDefault="002301C1" w:rsidP="002301C1">
      <w:r>
        <w:rPr>
          <w:noProof/>
          <w:lang w:eastAsia="pl-PL"/>
        </w:rPr>
        <w:lastRenderedPageBreak/>
        <w:drawing>
          <wp:inline distT="0" distB="0" distL="0" distR="0">
            <wp:extent cx="8892540" cy="5210175"/>
            <wp:effectExtent l="0" t="0" r="3810" b="9525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C7" w:rsidRPr="002301C1" w:rsidRDefault="000105C7" w:rsidP="002301C1">
      <w:bookmarkStart w:id="1" w:name="_GoBack"/>
      <w:bookmarkEnd w:id="1"/>
    </w:p>
    <w:sectPr w:rsidR="000105C7" w:rsidRPr="002301C1" w:rsidSect="00246B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DB2" w:rsidRDefault="00042DB2" w:rsidP="00246BFA">
      <w:pPr>
        <w:spacing w:after="0" w:line="240" w:lineRule="auto"/>
      </w:pPr>
      <w:r>
        <w:separator/>
      </w:r>
    </w:p>
  </w:endnote>
  <w:endnote w:type="continuationSeparator" w:id="0">
    <w:p w:rsidR="00042DB2" w:rsidRDefault="00042DB2" w:rsidP="0024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DB2" w:rsidRDefault="00042DB2" w:rsidP="00246BFA">
      <w:pPr>
        <w:spacing w:after="0" w:line="240" w:lineRule="auto"/>
      </w:pPr>
      <w:r>
        <w:separator/>
      </w:r>
    </w:p>
  </w:footnote>
  <w:footnote w:type="continuationSeparator" w:id="0">
    <w:p w:rsidR="00042DB2" w:rsidRDefault="00042DB2" w:rsidP="00246B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B8"/>
    <w:rsid w:val="000105C7"/>
    <w:rsid w:val="00042DB2"/>
    <w:rsid w:val="002301C1"/>
    <w:rsid w:val="00246BFA"/>
    <w:rsid w:val="00426221"/>
    <w:rsid w:val="00664AB8"/>
    <w:rsid w:val="007F364B"/>
    <w:rsid w:val="009C4824"/>
    <w:rsid w:val="00A61E98"/>
    <w:rsid w:val="00E9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2B774-8B45-4665-BA30-E3432D8B1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46B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246B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105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05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6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BFA"/>
  </w:style>
  <w:style w:type="paragraph" w:styleId="Stopka">
    <w:name w:val="footer"/>
    <w:basedOn w:val="Normalny"/>
    <w:link w:val="StopkaZnak"/>
    <w:uiPriority w:val="99"/>
    <w:unhideWhenUsed/>
    <w:rsid w:val="00246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BFA"/>
  </w:style>
  <w:style w:type="character" w:customStyle="1" w:styleId="Nagwek1Znak">
    <w:name w:val="Nagłówek 1 Znak"/>
    <w:basedOn w:val="Domylnaczcionkaakapitu"/>
    <w:link w:val="Nagwek1"/>
    <w:uiPriority w:val="9"/>
    <w:rsid w:val="00246BF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46BF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4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218mrnk">
    <w:name w:val="b218mrnk"/>
    <w:basedOn w:val="Domylnaczcionkaakapitu"/>
    <w:rsid w:val="00246BFA"/>
  </w:style>
  <w:style w:type="character" w:styleId="Hipercze">
    <w:name w:val="Hyperlink"/>
    <w:basedOn w:val="Domylnaczcionkaakapitu"/>
    <w:uiPriority w:val="99"/>
    <w:unhideWhenUsed/>
    <w:rsid w:val="00246BFA"/>
    <w:rPr>
      <w:color w:val="0000FF"/>
      <w:u w:val="single"/>
    </w:rPr>
  </w:style>
  <w:style w:type="character" w:customStyle="1" w:styleId="fbsharecounter">
    <w:name w:val="fb_share_counter"/>
    <w:basedOn w:val="Domylnaczcionkaakapitu"/>
    <w:rsid w:val="00426221"/>
  </w:style>
  <w:style w:type="character" w:customStyle="1" w:styleId="author">
    <w:name w:val="author"/>
    <w:basedOn w:val="Domylnaczcionkaakapitu"/>
    <w:rsid w:val="00426221"/>
  </w:style>
  <w:style w:type="character" w:customStyle="1" w:styleId="Legenda1">
    <w:name w:val="Legenda1"/>
    <w:basedOn w:val="Domylnaczcionkaakapitu"/>
    <w:rsid w:val="00426221"/>
  </w:style>
  <w:style w:type="paragraph" w:customStyle="1" w:styleId="hyphenate">
    <w:name w:val="hyphenate"/>
    <w:basedOn w:val="Normalny"/>
    <w:rsid w:val="00426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105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05C7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6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4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02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1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7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6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1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5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8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6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9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8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79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0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00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6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85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85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40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0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7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78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72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005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96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25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1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2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7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93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2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46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4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6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8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39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6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62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9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721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006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22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604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43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573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672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208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862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3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2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58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9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8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2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5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7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7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2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0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87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48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6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2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6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2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76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15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46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478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806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9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705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10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0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53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9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8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5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0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9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48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109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182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789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63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544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1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25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3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31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11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120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2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7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12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18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0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35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2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1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2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27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44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3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41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6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24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46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1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235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03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6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012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67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00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60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5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6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44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946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49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56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5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0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1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97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6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3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6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2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6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79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59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0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5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5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9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8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4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2695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2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0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9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79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943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67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746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59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1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7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1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74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85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21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05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39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35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09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78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1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89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7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75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00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4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7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8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9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1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9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08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8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014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900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67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969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1880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776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479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6738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220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707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848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8298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18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585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976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3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5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28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3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0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8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12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823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37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04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81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70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29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32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54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91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934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3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26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49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931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398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97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6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33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9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52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66624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68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24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1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60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06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461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192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083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364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62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23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4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86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44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84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25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235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47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518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299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151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762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233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0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67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59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8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3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91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619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8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5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5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3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9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2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8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0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8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6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0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8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77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5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5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2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6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354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zzk-oc</dc:creator>
  <cp:keywords/>
  <dc:description/>
  <cp:lastModifiedBy>zzk-oc</cp:lastModifiedBy>
  <cp:revision>4</cp:revision>
  <dcterms:created xsi:type="dcterms:W3CDTF">2021-07-07T10:16:00Z</dcterms:created>
  <dcterms:modified xsi:type="dcterms:W3CDTF">2021-07-07T11:30:00Z</dcterms:modified>
</cp:coreProperties>
</file>