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FA" w:rsidRPr="002B22FA" w:rsidRDefault="002B22FA" w:rsidP="002B22FA">
      <w:pPr>
        <w:pStyle w:val="p1"/>
        <w:jc w:val="center"/>
        <w:rPr>
          <w:rStyle w:val="s1"/>
          <w:b/>
          <w:bCs/>
          <w:sz w:val="32"/>
          <w:szCs w:val="32"/>
        </w:rPr>
      </w:pPr>
      <w:r w:rsidRPr="002B22FA">
        <w:rPr>
          <w:rStyle w:val="s1"/>
          <w:b/>
          <w:bCs/>
          <w:sz w:val="32"/>
          <w:szCs w:val="32"/>
        </w:rPr>
        <w:t xml:space="preserve">Regulamin korzystania z bezpłatnych podręczników, materiałów edukacyjnych oraz ćwiczeń przez uczniów </w:t>
      </w:r>
      <w:r>
        <w:rPr>
          <w:rStyle w:val="s1"/>
          <w:b/>
          <w:bCs/>
          <w:sz w:val="32"/>
          <w:szCs w:val="32"/>
        </w:rPr>
        <w:br/>
      </w:r>
      <w:r w:rsidRPr="002B22FA">
        <w:rPr>
          <w:rStyle w:val="s1"/>
          <w:b/>
          <w:bCs/>
          <w:sz w:val="32"/>
          <w:szCs w:val="32"/>
        </w:rPr>
        <w:t>Szkoły Podstawowej nr 1 w Piastowie</w:t>
      </w:r>
    </w:p>
    <w:p w:rsidR="002B22FA" w:rsidRPr="002B22FA" w:rsidRDefault="002B22FA" w:rsidP="002B22FA">
      <w:pPr>
        <w:pStyle w:val="p1"/>
        <w:rPr>
          <w:b/>
        </w:rPr>
      </w:pPr>
    </w:p>
    <w:p w:rsidR="002B22FA" w:rsidRPr="002B22FA" w:rsidRDefault="002B22FA" w:rsidP="002B22FA">
      <w:pPr>
        <w:pStyle w:val="p3"/>
      </w:pPr>
      <w:r>
        <w:rPr>
          <w:rStyle w:val="s1"/>
          <w:bCs/>
        </w:rPr>
        <w:t>1. </w:t>
      </w:r>
      <w:r w:rsidRPr="002B22FA">
        <w:rPr>
          <w:rStyle w:val="s1"/>
        </w:rPr>
        <w:t>Darmowe podręczniki do klas I, II, III, IV ,V,</w:t>
      </w:r>
      <w:r>
        <w:rPr>
          <w:rStyle w:val="s1"/>
        </w:rPr>
        <w:t xml:space="preserve"> </w:t>
      </w:r>
      <w:r w:rsidRPr="002B22FA">
        <w:rPr>
          <w:rStyle w:val="s1"/>
        </w:rPr>
        <w:t>VI, VII i VIII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są własnością Szkoły Podstawowej nr 1 w Piastowie.</w:t>
      </w:r>
    </w:p>
    <w:p w:rsidR="002B22FA" w:rsidRPr="002B22FA" w:rsidRDefault="002B22FA" w:rsidP="002B22FA">
      <w:pPr>
        <w:pStyle w:val="p3"/>
      </w:pPr>
      <w:r>
        <w:rPr>
          <w:rStyle w:val="s1"/>
          <w:bCs/>
        </w:rPr>
        <w:t>2. </w:t>
      </w:r>
      <w:r w:rsidRPr="002B22FA">
        <w:rPr>
          <w:rStyle w:val="s1"/>
        </w:rPr>
        <w:t xml:space="preserve">Szkoła Podstawowa nieodpłatnie wypożycza uczniom podręczniki (materiały edukacyjne) mające postać papierową zgodnie z pisemnym wykazem uczniów w klasach. 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3</w:t>
      </w:r>
      <w:r>
        <w:rPr>
          <w:rStyle w:val="s1"/>
        </w:rPr>
        <w:t>. </w:t>
      </w:r>
      <w:r w:rsidRPr="002B22FA">
        <w:rPr>
          <w:rStyle w:val="s1"/>
        </w:rPr>
        <w:t xml:space="preserve">Przekazane przez szkołę ćwiczenia nie podlegają zwrotowi. 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4</w:t>
      </w:r>
      <w:r w:rsidRPr="002B22FA">
        <w:rPr>
          <w:rStyle w:val="s1"/>
        </w:rPr>
        <w:t>. Rodzice zobowiązani są do podpisania protokołu odbioru ćwiczeń i podręczników.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5</w:t>
      </w:r>
      <w:r w:rsidRPr="002B22FA">
        <w:rPr>
          <w:rStyle w:val="s1"/>
        </w:rPr>
        <w:t>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Podręczniki należy szanować jako dobro wspólne.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6.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Uczeń zobowiązany jest do przechowywania podręczników w okładce.</w:t>
      </w:r>
    </w:p>
    <w:p w:rsidR="002B22FA" w:rsidRPr="002B22FA" w:rsidRDefault="002B22FA" w:rsidP="002B22FA">
      <w:pPr>
        <w:pStyle w:val="p3"/>
      </w:pPr>
      <w:r>
        <w:rPr>
          <w:rStyle w:val="s1"/>
          <w:bCs/>
        </w:rPr>
        <w:t>7. </w:t>
      </w:r>
      <w:r>
        <w:rPr>
          <w:rStyle w:val="s1"/>
        </w:rPr>
        <w:t>W przypadku</w:t>
      </w:r>
      <w:r w:rsidRPr="002B22FA">
        <w:rPr>
          <w:rStyle w:val="s1"/>
        </w:rPr>
        <w:t xml:space="preserve"> zniszczenia lub zagubienia podręczników przez ucznia rodzice zobowiązani są do zwrotu kosztów zakupu w terminie 7 dni od otrzymani</w:t>
      </w:r>
      <w:r>
        <w:rPr>
          <w:rStyle w:val="s1"/>
        </w:rPr>
        <w:t>a pisemnego powiadomienia. Prz</w:t>
      </w:r>
      <w:r w:rsidRPr="002B22FA">
        <w:rPr>
          <w:rStyle w:val="s1"/>
        </w:rPr>
        <w:t>ez zniszczenie podręcznika rozumiemy: podręcznik zatłuszczony, zaplamiony, zalany oraz porysowany, popisany, popodkreślany, pozaznaczany i podarty.</w:t>
      </w:r>
    </w:p>
    <w:p w:rsidR="002B22FA" w:rsidRPr="002B22FA" w:rsidRDefault="002B22FA" w:rsidP="002B22FA">
      <w:pPr>
        <w:pStyle w:val="p5"/>
      </w:pPr>
      <w:r w:rsidRPr="002B22FA">
        <w:rPr>
          <w:rStyle w:val="s1"/>
        </w:rPr>
        <w:t>8. Rodzice zwracają podaną kwotę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na rachunek bankowy</w:t>
      </w:r>
      <w:r>
        <w:rPr>
          <w:rStyle w:val="s1"/>
        </w:rPr>
        <w:t xml:space="preserve"> n</w:t>
      </w:r>
      <w:r w:rsidRPr="002B22FA">
        <w:rPr>
          <w:rStyle w:val="s1"/>
          <w:bCs/>
        </w:rPr>
        <w:t>r</w:t>
      </w:r>
      <w:r>
        <w:rPr>
          <w:rStyle w:val="s1"/>
          <w:bCs/>
        </w:rPr>
        <w:t>:</w:t>
      </w:r>
      <w:r w:rsidRPr="002B22FA">
        <w:rPr>
          <w:rStyle w:val="s1"/>
          <w:bCs/>
        </w:rPr>
        <w:t> </w:t>
      </w:r>
      <w:r w:rsidRPr="002B22FA">
        <w:rPr>
          <w:rStyle w:val="Pogrubienie"/>
        </w:rPr>
        <w:t>29 1240 6380 1111 0010 7469 9040</w:t>
      </w:r>
      <w:r w:rsidRPr="002B22FA">
        <w:rPr>
          <w:rStyle w:val="Pogrubienie"/>
          <w:b w:val="0"/>
        </w:rPr>
        <w:t> </w:t>
      </w:r>
      <w:r w:rsidRPr="002B22FA">
        <w:t xml:space="preserve"> z dopiskiem „zwrot za podręczniki ………………………………………………</w:t>
      </w:r>
      <w:r>
        <w:t>”.</w:t>
      </w:r>
      <w:r w:rsidRPr="002B22FA">
        <w:t xml:space="preserve"> Należy podać tytuły podręczników, imię i nazwisko ucznia oraz  klasę.</w:t>
      </w:r>
    </w:p>
    <w:p w:rsidR="002B22FA" w:rsidRPr="002B22FA" w:rsidRDefault="002B22FA" w:rsidP="002B22FA">
      <w:pPr>
        <w:pStyle w:val="NormalnyWeb"/>
      </w:pPr>
      <w:r w:rsidRPr="002B22FA">
        <w:rPr>
          <w:rStyle w:val="s1"/>
        </w:rPr>
        <w:t>Rodzice zobowiązani są do przedstawienia w sekretariacie szkoły dowodu przelania środków na wyżej wymieniony rachunek. Dowody wpłaty przechowywane są w bibliotece szkolnej.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9</w:t>
      </w:r>
      <w:r w:rsidRPr="002B22FA">
        <w:rPr>
          <w:rStyle w:val="s1"/>
        </w:rPr>
        <w:t>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W przypadku zniszczenia lub zgubienia ćwiczeń rodzice zobowiązani są do ich zakupu w przeciągu tygodnia na koszt własny.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10. </w:t>
      </w:r>
      <w:r>
        <w:rPr>
          <w:rStyle w:val="s1"/>
        </w:rPr>
        <w:t>W przypadku</w:t>
      </w:r>
      <w:r w:rsidRPr="002B22FA">
        <w:rPr>
          <w:rStyle w:val="s1"/>
        </w:rPr>
        <w:t xml:space="preserve"> gdy uczeń odchodzi ze Szkoły w trakcie trwania roku szkolnego, zobowiązany jest do oddania do biblioteki szkolnej wypożyczonych podręczników.</w:t>
      </w:r>
    </w:p>
    <w:p w:rsidR="002B22FA" w:rsidRPr="002B22FA" w:rsidRDefault="002B22FA" w:rsidP="002B22FA">
      <w:pPr>
        <w:pStyle w:val="p3"/>
      </w:pPr>
      <w:r w:rsidRPr="002B22FA">
        <w:rPr>
          <w:rStyle w:val="s1"/>
        </w:rPr>
        <w:t>Uczeń odchodzi ze szkoły z zaczętą częścią ćwiczeń, ko</w:t>
      </w:r>
      <w:r>
        <w:rPr>
          <w:rStyle w:val="s1"/>
        </w:rPr>
        <w:t>lejne części otrzymuje w nowej s</w:t>
      </w:r>
      <w:r w:rsidRPr="002B22FA">
        <w:rPr>
          <w:rStyle w:val="s1"/>
        </w:rPr>
        <w:t>zkole.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11. </w:t>
      </w:r>
      <w:r w:rsidRPr="002B22FA">
        <w:rPr>
          <w:rStyle w:val="s1"/>
        </w:rPr>
        <w:t>Pierwsze części podręczników (materiałów edukacyjnych) do klas I, II i III oraz podręczniki do klas starszych będą wypożyczone we wrześniu, na spotkaniu z rodzicami po podpisaniu dokumentu odbioru podręcznika. 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12. </w:t>
      </w:r>
      <w:r w:rsidRPr="002B22FA">
        <w:rPr>
          <w:rStyle w:val="s1"/>
        </w:rPr>
        <w:t>O</w:t>
      </w:r>
      <w:r>
        <w:rPr>
          <w:rStyle w:val="s1"/>
        </w:rPr>
        <w:t xml:space="preserve"> terminach kolejnych wypożyczeń</w:t>
      </w:r>
      <w:r w:rsidRPr="002B22FA">
        <w:rPr>
          <w:rStyle w:val="s1"/>
        </w:rPr>
        <w:t xml:space="preserve"> (kl. I, II i III) i oddaniu użytkowanych wcześniej podręczników decyduje nauczyciel w porozumieniu z bibliotekarzem szkolnym.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lastRenderedPageBreak/>
        <w:t>13</w:t>
      </w:r>
      <w:r w:rsidRPr="002B22FA">
        <w:rPr>
          <w:rStyle w:val="s1"/>
        </w:rPr>
        <w:t>. Przed zwrotem podręczników do biblioteki szkolnej wychowawcy i nauczyciele przedmiotów dokonują oceny zniszczenia książek.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14.</w:t>
      </w:r>
      <w:r w:rsidRPr="002B22FA">
        <w:rPr>
          <w:rStyle w:val="s1"/>
        </w:rPr>
        <w:t xml:space="preserve"> W przypadku ustalenia zniszczeń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pisemnie informują rodziców o konieczności zwrotu kosztów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 xml:space="preserve">zgodnie z </w:t>
      </w:r>
      <w:proofErr w:type="spellStart"/>
      <w:r w:rsidRPr="002B22FA">
        <w:rPr>
          <w:rStyle w:val="s1"/>
        </w:rPr>
        <w:t>pkt</w:t>
      </w:r>
      <w:proofErr w:type="spellEnd"/>
      <w:r w:rsidRPr="002B22FA">
        <w:rPr>
          <w:rStyle w:val="s1"/>
        </w:rPr>
        <w:t xml:space="preserve"> 7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Regulaminu.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15.</w:t>
      </w:r>
      <w:r w:rsidRPr="002B22FA">
        <w:rPr>
          <w:rStyle w:val="s1"/>
        </w:rPr>
        <w:t xml:space="preserve"> O wyżej wymienionym fakcie informują nauczycieli biblioteki i dyrektora szkoły.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16</w:t>
      </w:r>
      <w:r w:rsidRPr="002B22FA">
        <w:rPr>
          <w:rStyle w:val="s1"/>
        </w:rPr>
        <w:t>. Wychowawcy zobowiązani są do zwrócenia do biblioteki szkolnej wszystkich wypożyczonych przez uczniów podręczników na dwa tygodnie przed końcem roku szkolnego.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  <w:i/>
          <w:iCs/>
        </w:rPr>
        <w:t>Podstawa Prawna: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  <w:i/>
          <w:iCs/>
        </w:rPr>
        <w:t xml:space="preserve">Art.22ak ust.3 </w:t>
      </w:r>
      <w:proofErr w:type="spellStart"/>
      <w:r w:rsidRPr="002B22FA">
        <w:rPr>
          <w:rStyle w:val="s1"/>
          <w:bCs/>
          <w:i/>
          <w:iCs/>
        </w:rPr>
        <w:t>pkt</w:t>
      </w:r>
      <w:proofErr w:type="spellEnd"/>
      <w:r w:rsidRPr="002B22FA">
        <w:rPr>
          <w:rStyle w:val="s1"/>
          <w:bCs/>
          <w:i/>
          <w:iCs/>
        </w:rPr>
        <w:t xml:space="preserve"> 2 ustawy o systemie oświaty w brzmieniu z dn.30 maja 2014r. (DZ. U. poz. 811)</w:t>
      </w:r>
      <w:r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i ust.4</w:t>
      </w:r>
    </w:p>
    <w:p w:rsidR="00C17E7D" w:rsidRPr="002B22FA" w:rsidRDefault="00C17E7D"/>
    <w:sectPr w:rsidR="00C17E7D" w:rsidRPr="002B22FA" w:rsidSect="00C1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22FA"/>
    <w:rsid w:val="002B22FA"/>
    <w:rsid w:val="00397E86"/>
    <w:rsid w:val="00C1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1">
    <w:name w:val="s1"/>
    <w:basedOn w:val="Domylnaczcionkaakapitu"/>
    <w:rsid w:val="002B22FA"/>
  </w:style>
  <w:style w:type="paragraph" w:customStyle="1" w:styleId="p3">
    <w:name w:val="p3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2B22FA"/>
  </w:style>
  <w:style w:type="paragraph" w:customStyle="1" w:styleId="p5">
    <w:name w:val="p5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B22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2020-09-18T14:13:00Z</dcterms:created>
  <dcterms:modified xsi:type="dcterms:W3CDTF">2020-09-18T14:18:00Z</dcterms:modified>
</cp:coreProperties>
</file>