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  <w:r w:rsidRPr="001D436B">
        <w:rPr>
          <w:b/>
          <w:sz w:val="40"/>
          <w:szCs w:val="40"/>
        </w:rPr>
        <w:t xml:space="preserve">Wymagania edukacyjne </w:t>
      </w: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  <w:r w:rsidRPr="001D436B">
        <w:rPr>
          <w:b/>
          <w:sz w:val="40"/>
          <w:szCs w:val="40"/>
        </w:rPr>
        <w:t xml:space="preserve">z języka francuskiego </w:t>
      </w: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  <w:r w:rsidRPr="001D436B">
        <w:rPr>
          <w:b/>
          <w:sz w:val="40"/>
          <w:szCs w:val="40"/>
        </w:rPr>
        <w:t>rok szkolny 2018/2019</w:t>
      </w: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</w:p>
    <w:p w:rsidR="00505661" w:rsidRPr="001D436B" w:rsidRDefault="00505661" w:rsidP="00505661">
      <w:pPr>
        <w:jc w:val="center"/>
        <w:rPr>
          <w:b/>
          <w:sz w:val="40"/>
          <w:szCs w:val="40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jc w:val="center"/>
        <w:rPr>
          <w:b/>
          <w:sz w:val="32"/>
          <w:szCs w:val="32"/>
        </w:rPr>
      </w:pPr>
    </w:p>
    <w:p w:rsidR="00505661" w:rsidRDefault="00505661" w:rsidP="00505661">
      <w:pPr>
        <w:rPr>
          <w:b/>
          <w:sz w:val="32"/>
          <w:szCs w:val="32"/>
        </w:rPr>
      </w:pPr>
    </w:p>
    <w:p w:rsidR="00505661" w:rsidRPr="001D436B" w:rsidRDefault="00505661" w:rsidP="00505661">
      <w:pPr>
        <w:jc w:val="both"/>
        <w:rPr>
          <w:b/>
          <w:sz w:val="24"/>
          <w:szCs w:val="24"/>
        </w:rPr>
      </w:pPr>
      <w:r w:rsidRPr="001D436B">
        <w:rPr>
          <w:b/>
          <w:sz w:val="24"/>
          <w:szCs w:val="24"/>
        </w:rPr>
        <w:lastRenderedPageBreak/>
        <w:t>Ocenianie w procesie nauczania języka francuskiego przebiega według następujących standardów:</w:t>
      </w:r>
    </w:p>
    <w:p w:rsidR="00505661" w:rsidRPr="001D436B" w:rsidRDefault="00505661" w:rsidP="00505661">
      <w:pPr>
        <w:jc w:val="both"/>
        <w:rPr>
          <w:b/>
          <w:sz w:val="24"/>
          <w:szCs w:val="24"/>
        </w:rPr>
      </w:pPr>
    </w:p>
    <w:p w:rsidR="00505661" w:rsidRDefault="00505661" w:rsidP="00505661">
      <w:pPr>
        <w:pStyle w:val="Akapitzlist"/>
        <w:numPr>
          <w:ilvl w:val="0"/>
          <w:numId w:val="1"/>
        </w:numPr>
        <w:jc w:val="both"/>
      </w:pPr>
      <w:r>
        <w:t>Ocenie podlegają:</w:t>
      </w:r>
    </w:p>
    <w:p w:rsidR="00505661" w:rsidRDefault="00505661" w:rsidP="00505661">
      <w:pPr>
        <w:pStyle w:val="Akapitzlist"/>
        <w:jc w:val="both"/>
      </w:pPr>
    </w:p>
    <w:p w:rsidR="00505661" w:rsidRDefault="00505661" w:rsidP="00505661">
      <w:pPr>
        <w:pStyle w:val="Akapitzlist"/>
        <w:numPr>
          <w:ilvl w:val="0"/>
          <w:numId w:val="2"/>
        </w:numPr>
        <w:jc w:val="both"/>
      </w:pPr>
      <w:r>
        <w:t xml:space="preserve">Działania (sprawności) językowe – receptywne, produktywne, interakcyjne i mediacyjne (w tym przetwarzanie informacji) </w:t>
      </w:r>
    </w:p>
    <w:p w:rsidR="00505661" w:rsidRDefault="00505661" w:rsidP="00505661">
      <w:pPr>
        <w:ind w:left="360"/>
        <w:jc w:val="both"/>
      </w:pPr>
      <w:r>
        <w:t xml:space="preserve">• Aktywność ucznia w czasie zajęć lekcyjnych </w:t>
      </w:r>
    </w:p>
    <w:p w:rsidR="00505661" w:rsidRDefault="00505661" w:rsidP="00505661">
      <w:pPr>
        <w:ind w:left="360"/>
        <w:jc w:val="both"/>
      </w:pPr>
      <w:r>
        <w:t xml:space="preserve">• Kompetencje lingwistyczne (elementy znajomości słownictwa, składni i reguł gramatycznych) </w:t>
      </w:r>
    </w:p>
    <w:p w:rsidR="00505661" w:rsidRDefault="00505661" w:rsidP="00505661">
      <w:pPr>
        <w:ind w:left="360"/>
        <w:jc w:val="both"/>
      </w:pPr>
      <w:r>
        <w:t>• Kompetencje socjolingwistyczne (tworzenie wypowiedzi ustnej i pisemnej według określonych      konwencji, dopasowanie rejestru języka- odróżnienie stylu formalnego od potocznego, właściwe zachowania komunikacyjne w zależności od kontekstu)</w:t>
      </w:r>
    </w:p>
    <w:p w:rsidR="00505661" w:rsidRDefault="00505661" w:rsidP="00505661">
      <w:pPr>
        <w:ind w:left="360"/>
        <w:jc w:val="both"/>
      </w:pPr>
      <w:r>
        <w:t xml:space="preserve"> • Kompetencje pragmatyczne (np. stosowanie odpowiedniej formy dyskursu)</w:t>
      </w:r>
    </w:p>
    <w:p w:rsidR="00505661" w:rsidRDefault="00505661" w:rsidP="00505661">
      <w:pPr>
        <w:ind w:left="360"/>
        <w:jc w:val="both"/>
      </w:pPr>
      <w:r>
        <w:t xml:space="preserve"> • Kompetencje ogólne (np. elementy wiedzy na temat kultury i cywilizacji Francji oraz krajów frankofońskich)</w:t>
      </w:r>
    </w:p>
    <w:p w:rsidR="00505661" w:rsidRDefault="00505661" w:rsidP="00505661">
      <w:pPr>
        <w:ind w:left="360"/>
        <w:jc w:val="both"/>
      </w:pPr>
    </w:p>
    <w:p w:rsidR="00505661" w:rsidRDefault="00505661" w:rsidP="00505661">
      <w:pPr>
        <w:ind w:left="360"/>
        <w:jc w:val="both"/>
        <w:rPr>
          <w:b/>
          <w:sz w:val="32"/>
          <w:szCs w:val="32"/>
        </w:rPr>
      </w:pPr>
    </w:p>
    <w:p w:rsidR="00505661" w:rsidRDefault="00505661" w:rsidP="00505661">
      <w:pPr>
        <w:ind w:left="284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A9205CD" wp14:editId="5EF565A2">
            <wp:extent cx="5276850" cy="360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5661" w:rsidRDefault="00505661" w:rsidP="00505661">
      <w:pPr>
        <w:ind w:left="284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48E1BB" wp14:editId="1208694D">
            <wp:extent cx="5257800" cy="2552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Pr="00AB59E8" w:rsidRDefault="00505661" w:rsidP="00505661">
      <w:pPr>
        <w:ind w:left="284"/>
        <w:jc w:val="center"/>
        <w:rPr>
          <w:b/>
          <w:sz w:val="32"/>
          <w:szCs w:val="32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  <w:r w:rsidRPr="00F35677">
        <w:rPr>
          <w:b/>
          <w:sz w:val="40"/>
          <w:szCs w:val="40"/>
        </w:rPr>
        <w:t>Kryteria oceniania ucznia</w:t>
      </w:r>
      <w:r>
        <w:rPr>
          <w:b/>
          <w:sz w:val="40"/>
          <w:szCs w:val="40"/>
        </w:rPr>
        <w:t xml:space="preserve"> </w:t>
      </w: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języka francuskiego </w:t>
      </w: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Rok szkolny 2018/2019</w:t>
      </w: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ind w:left="284"/>
        <w:jc w:val="center"/>
        <w:rPr>
          <w:b/>
          <w:sz w:val="40"/>
          <w:szCs w:val="40"/>
        </w:rPr>
      </w:pPr>
    </w:p>
    <w:p w:rsidR="00505661" w:rsidRDefault="00505661" w:rsidP="00505661">
      <w:pPr>
        <w:rPr>
          <w:b/>
          <w:sz w:val="40"/>
          <w:szCs w:val="40"/>
        </w:rPr>
      </w:pPr>
    </w:p>
    <w:p w:rsidR="00505661" w:rsidRDefault="00505661" w:rsidP="00505661">
      <w:pPr>
        <w:rPr>
          <w:b/>
          <w:sz w:val="32"/>
          <w:szCs w:val="32"/>
        </w:rPr>
      </w:pPr>
    </w:p>
    <w:p w:rsidR="00505661" w:rsidRDefault="00505661" w:rsidP="00505661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BC6272" wp14:editId="4119A773">
            <wp:extent cx="5210175" cy="22193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039C02C" wp14:editId="128DFFD9">
            <wp:extent cx="5200650" cy="3914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CF395" wp14:editId="5C398D78">
            <wp:extent cx="5372100" cy="1809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F515A1" wp14:editId="234B7D95">
            <wp:extent cx="5248275" cy="34671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1D8A88" wp14:editId="62584F3B">
            <wp:extent cx="5219700" cy="31718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0E483BD" wp14:editId="099EECCA">
            <wp:extent cx="5238750" cy="1295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61" w:rsidRDefault="00505661" w:rsidP="00505661">
      <w:pPr>
        <w:rPr>
          <w:b/>
          <w:sz w:val="32"/>
          <w:szCs w:val="32"/>
        </w:rPr>
      </w:pPr>
    </w:p>
    <w:p w:rsidR="00505661" w:rsidRPr="00AB59E8" w:rsidRDefault="00505661" w:rsidP="00505661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EEB010" wp14:editId="4FE535DF">
            <wp:extent cx="5219700" cy="3467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94" w:rsidRDefault="00505661"/>
    <w:sectPr w:rsidR="0009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CD2"/>
    <w:multiLevelType w:val="hybridMultilevel"/>
    <w:tmpl w:val="7940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2181"/>
    <w:multiLevelType w:val="hybridMultilevel"/>
    <w:tmpl w:val="3002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61"/>
    <w:rsid w:val="00431CCD"/>
    <w:rsid w:val="00505661"/>
    <w:rsid w:val="006A336B"/>
    <w:rsid w:val="00851CD2"/>
    <w:rsid w:val="00E2677E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A2B2"/>
  <w15:chartTrackingRefBased/>
  <w15:docId w15:val="{AAF33A55-9B90-4931-8DD9-82E2B57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Jorgensen</dc:creator>
  <cp:keywords/>
  <dc:description/>
  <cp:lastModifiedBy>Tom Jorgensen</cp:lastModifiedBy>
  <cp:revision>1</cp:revision>
  <dcterms:created xsi:type="dcterms:W3CDTF">2019-01-20T07:39:00Z</dcterms:created>
  <dcterms:modified xsi:type="dcterms:W3CDTF">2019-01-20T07:41:00Z</dcterms:modified>
</cp:coreProperties>
</file>