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1F" w:rsidRPr="006301B4" w:rsidRDefault="00B97595" w:rsidP="00B97595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Wymagania edukacyjne z</w:t>
      </w:r>
      <w:r w:rsidR="00877F1F" w:rsidRPr="006301B4">
        <w:rPr>
          <w:b/>
          <w:sz w:val="28"/>
          <w:szCs w:val="28"/>
        </w:rPr>
        <w:t xml:space="preserve"> przedmiotu ZAJĘCIA TECHNICZNE</w:t>
      </w:r>
    </w:p>
    <w:p w:rsidR="00420003" w:rsidRPr="006301B4" w:rsidRDefault="00420003" w:rsidP="00420003">
      <w:pPr>
        <w:jc w:val="center"/>
        <w:rPr>
          <w:b/>
          <w:sz w:val="28"/>
          <w:szCs w:val="28"/>
        </w:rPr>
      </w:pPr>
      <w:r w:rsidRPr="006301B4">
        <w:rPr>
          <w:b/>
          <w:sz w:val="28"/>
          <w:szCs w:val="28"/>
        </w:rPr>
        <w:t>dla klas</w:t>
      </w:r>
      <w:r w:rsidR="006301B4">
        <w:rPr>
          <w:b/>
          <w:sz w:val="28"/>
          <w:szCs w:val="28"/>
        </w:rPr>
        <w:t>y</w:t>
      </w:r>
      <w:r w:rsidRPr="006301B4">
        <w:rPr>
          <w:b/>
          <w:sz w:val="28"/>
          <w:szCs w:val="28"/>
        </w:rPr>
        <w:t xml:space="preserve"> VI szkoły podstawowej</w:t>
      </w:r>
      <w:r w:rsidR="006301B4">
        <w:rPr>
          <w:b/>
          <w:sz w:val="28"/>
          <w:szCs w:val="28"/>
        </w:rPr>
        <w:t xml:space="preserve"> w roku szkolnym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204"/>
        <w:gridCol w:w="2111"/>
        <w:gridCol w:w="246"/>
        <w:gridCol w:w="2331"/>
        <w:gridCol w:w="26"/>
        <w:gridCol w:w="2300"/>
        <w:gridCol w:w="57"/>
        <w:gridCol w:w="2269"/>
        <w:gridCol w:w="88"/>
        <w:gridCol w:w="2357"/>
      </w:tblGrid>
      <w:tr w:rsidR="00420003" w:rsidRPr="006301B4" w:rsidTr="00811694"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420003" w:rsidRPr="006301B4" w:rsidRDefault="00420003" w:rsidP="008116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Temat (rozumiany jako lekcja)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Wymagania konieczne</w:t>
            </w:r>
          </w:p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(ocena dopuszczająca)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Wymagania podstawowe</w:t>
            </w:r>
          </w:p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(ocena dostateczna)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Wymagania rozszerzające</w:t>
            </w:r>
          </w:p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(ocena dobra)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Wymagania dopełniające</w:t>
            </w:r>
          </w:p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(ocena bardzo dobra)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Wymagania wykraczające</w:t>
            </w:r>
          </w:p>
          <w:p w:rsidR="00420003" w:rsidRPr="006301B4" w:rsidRDefault="00420003" w:rsidP="00811694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(ocena celująca)</w:t>
            </w:r>
          </w:p>
        </w:tc>
      </w:tr>
      <w:tr w:rsidR="00420003" w:rsidRPr="006301B4" w:rsidTr="00811694">
        <w:tc>
          <w:tcPr>
            <w:tcW w:w="14142" w:type="dxa"/>
            <w:gridSpan w:val="11"/>
          </w:tcPr>
          <w:p w:rsidR="00420003" w:rsidRPr="006301B4" w:rsidRDefault="00420003" w:rsidP="00811694">
            <w:pPr>
              <w:spacing w:after="0"/>
              <w:rPr>
                <w:b/>
              </w:rPr>
            </w:pPr>
            <w:r w:rsidRPr="006301B4">
              <w:rPr>
                <w:b/>
              </w:rPr>
              <w:t>Dział 6. Urządzenia gospodarstwa domowego</w:t>
            </w:r>
          </w:p>
        </w:tc>
      </w:tr>
      <w:tr w:rsidR="00420003" w:rsidRPr="006301B4" w:rsidTr="00811694"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6.1 Z elektrotechniką na Ty – przewodniki i izolatory</w:t>
            </w:r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39"/>
              </w:numPr>
              <w:spacing w:after="0"/>
              <w:ind w:left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pojęcia: „prąd elektryczny”, „izolatory” i „przewodniki”, choć w trakcie wyliczania materiałów myli je ze sobą.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39"/>
              </w:numPr>
              <w:spacing w:after="0"/>
              <w:ind w:left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poprawnie poznane na zajęciach izolatory i przewodniki;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39"/>
              </w:numPr>
              <w:spacing w:after="0"/>
              <w:ind w:left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wyróżnia ładunki dodatnie i ujemne w płynącym prądzie;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39"/>
              </w:numPr>
              <w:spacing w:after="0"/>
              <w:ind w:left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znaczenie dwóch ładunków o takim samym potencjale i o różnych potencjałach.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39"/>
              </w:numPr>
              <w:spacing w:after="0"/>
              <w:ind w:left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łączy poznane materiały z narzędziami i przedmiotami codziennego użytku;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39"/>
              </w:numPr>
              <w:spacing w:after="0"/>
              <w:ind w:left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omawia zasadność stosowania izolatorów w domu.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0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konstruuje instrukcję bezpiecznego zachowania się w trakcie obsługi urządzeń elektrycznych;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0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pamięta o zjawiskach atmosferycznych związanych z gwałtownym wyładowaniem się ładunków elektrycznych;</w:t>
            </w:r>
          </w:p>
          <w:p w:rsidR="006301B4" w:rsidRPr="006301B4" w:rsidRDefault="00420003" w:rsidP="006301B4">
            <w:pPr>
              <w:pStyle w:val="Akapitzlist"/>
              <w:numPr>
                <w:ilvl w:val="0"/>
                <w:numId w:val="40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zachowuje się odpowiedzialnie.</w:t>
            </w: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1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konstruuje samodzielnie np. butelkę lejdejską;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1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przygotowuje i przedstawia krótką prezentację multimedialną na zadany temat.</w:t>
            </w:r>
          </w:p>
        </w:tc>
      </w:tr>
      <w:tr w:rsidR="00420003" w:rsidRPr="006301B4" w:rsidTr="00811694"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6.2 Jak połączyć przewody? Symbole elektryczne, połączenia szeregowe i równoległe</w:t>
            </w:r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2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wyróżnia podstawowe symbole elektryczne oraz źródła prądu stałego i zmiennego.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2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połączenie szeregowe i połączenie równoległe prądu, napięcie, natężenie i moc prądu elektrycznego.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2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projektuje i wykonuje proste obwody elektryczne;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2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oznaczenia napięcia, natężenia i mocy prądu elektrycznego;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2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bez trudu tworzy proste rysunki obwodów elektrycznych.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dane techniczne domowych urządzeń elektrycznych oraz stosuje poprawne nazwy i oznaczenia wielkości elektrycznych;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projektuje i tworzy mieszane obwody elektryczne;</w:t>
            </w:r>
          </w:p>
          <w:p w:rsidR="00420003" w:rsidRPr="006301B4" w:rsidRDefault="00420003" w:rsidP="006301B4">
            <w:pPr>
              <w:pStyle w:val="Akapitzlist"/>
              <w:spacing w:after="0"/>
              <w:ind w:left="283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wyszukuje informacje w </w:t>
            </w:r>
            <w:proofErr w:type="spellStart"/>
            <w:r w:rsidRPr="006301B4">
              <w:rPr>
                <w:sz w:val="18"/>
                <w:szCs w:val="18"/>
              </w:rPr>
              <w:t>internecie</w:t>
            </w:r>
            <w:proofErr w:type="spellEnd"/>
            <w:r w:rsidRPr="006301B4">
              <w:rPr>
                <w:sz w:val="18"/>
                <w:szCs w:val="18"/>
              </w:rPr>
              <w:t xml:space="preserve"> na temat alternatywnych źródeł prądu;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przygotowuje plakat informacyjny na zadany temat.</w:t>
            </w:r>
          </w:p>
        </w:tc>
      </w:tr>
      <w:tr w:rsidR="00420003" w:rsidRPr="006301B4" w:rsidTr="00811694"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6.3 Nowoczesna kuchnia, nowoczesny salon</w:t>
            </w:r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wymienia elektryczne </w:t>
            </w:r>
            <w:r w:rsidRPr="006301B4">
              <w:rPr>
                <w:sz w:val="18"/>
                <w:szCs w:val="18"/>
              </w:rPr>
              <w:lastRenderedPageBreak/>
              <w:t xml:space="preserve">urządzenia domowe;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podstawowe elementy wybranego przez siebie urządzenia domowego.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posługuje się i wymienia </w:t>
            </w:r>
            <w:r w:rsidRPr="006301B4">
              <w:rPr>
                <w:sz w:val="18"/>
                <w:szCs w:val="18"/>
              </w:rPr>
              <w:lastRenderedPageBreak/>
              <w:t>funkcje wybranego przez siebie urządzenia domowego;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zna wynalazcę jednego z urządzeń domowych. 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omawia nowoczesne </w:t>
            </w:r>
            <w:r w:rsidRPr="006301B4">
              <w:rPr>
                <w:sz w:val="18"/>
                <w:szCs w:val="18"/>
              </w:rPr>
              <w:lastRenderedPageBreak/>
              <w:t>rozwiązania urządzeń elektrycznych używanych w swoim domu;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porównuje funkcje tych samych urządzeń wyprodukowanych w innym czasie.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sprawnie posługuje się </w:t>
            </w:r>
            <w:r w:rsidRPr="006301B4">
              <w:rPr>
                <w:sz w:val="18"/>
                <w:szCs w:val="18"/>
              </w:rPr>
              <w:lastRenderedPageBreak/>
              <w:t>elektrycznymi urządzeniami domowymi;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określa energię, w jaką zamienia się prąd w trakcie użycia urządzenia;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sprawnie wykorzystuje dostępne funkcje urządzeń domowych. </w:t>
            </w: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projektuje i buduje </w:t>
            </w:r>
            <w:r w:rsidRPr="006301B4">
              <w:rPr>
                <w:sz w:val="18"/>
                <w:szCs w:val="18"/>
              </w:rPr>
              <w:lastRenderedPageBreak/>
              <w:t>urządzenie elektryczne.</w:t>
            </w:r>
          </w:p>
        </w:tc>
      </w:tr>
      <w:tr w:rsidR="00420003" w:rsidRPr="006301B4" w:rsidTr="00811694"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lastRenderedPageBreak/>
              <w:t xml:space="preserve">6.4 </w:t>
            </w:r>
            <w:proofErr w:type="spellStart"/>
            <w:r w:rsidRPr="006301B4">
              <w:rPr>
                <w:b/>
                <w:sz w:val="18"/>
                <w:szCs w:val="18"/>
              </w:rPr>
              <w:t>Ekodom</w:t>
            </w:r>
            <w:proofErr w:type="spellEnd"/>
            <w:r w:rsidRPr="006301B4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301B4">
              <w:rPr>
                <w:b/>
                <w:sz w:val="18"/>
                <w:szCs w:val="18"/>
              </w:rPr>
              <w:t>Elektrośmieci</w:t>
            </w:r>
            <w:proofErr w:type="spellEnd"/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wymienia części składowe żarówki;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definiuje pojęcie „</w:t>
            </w:r>
            <w:proofErr w:type="spellStart"/>
            <w:r w:rsidRPr="006301B4">
              <w:rPr>
                <w:b/>
                <w:sz w:val="18"/>
                <w:szCs w:val="18"/>
              </w:rPr>
              <w:t>elektrośmieci</w:t>
            </w:r>
            <w:proofErr w:type="spellEnd"/>
            <w:r w:rsidRPr="006301B4">
              <w:rPr>
                <w:b/>
                <w:sz w:val="18"/>
                <w:szCs w:val="18"/>
              </w:rPr>
              <w:t>”;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zna zasady utylizacji żarówek, lodówek, telewizorów i baterii.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odczytuje karty energetyczne urządzeń domowych;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wyjaśnia, które urządzenie domowe pobiera najwięcej prądu elektrycznego;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wypisuje wzory pozwalające obliczyć koszt zużytej energii elektrycznej.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 xml:space="preserve">utylizuje </w:t>
            </w:r>
            <w:proofErr w:type="spellStart"/>
            <w:r w:rsidRPr="006301B4">
              <w:rPr>
                <w:b/>
                <w:sz w:val="18"/>
                <w:szCs w:val="18"/>
              </w:rPr>
              <w:t>elektrośmieci</w:t>
            </w:r>
            <w:proofErr w:type="spellEnd"/>
            <w:r w:rsidRPr="006301B4">
              <w:rPr>
                <w:b/>
                <w:sz w:val="18"/>
                <w:szCs w:val="18"/>
              </w:rPr>
              <w:t xml:space="preserve"> w prywatnym życiu;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oblicza koszt zużytej energii elektrycznej urządzeń domowych;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porównuje klasy energetyczne urządzeń domowych.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analizuje i ocenia urządzenia elektryczne o różnych klasach energetycznych;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planuje zużycie energii elektrycznej w swoim domu.</w:t>
            </w: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b/>
                <w:sz w:val="18"/>
                <w:szCs w:val="18"/>
              </w:rPr>
            </w:pPr>
            <w:r w:rsidRPr="006301B4">
              <w:rPr>
                <w:b/>
                <w:sz w:val="18"/>
                <w:szCs w:val="18"/>
              </w:rPr>
              <w:t>opracowuje słownik największych twórców oraz wynalazców polskich i zagranicznych.</w:t>
            </w:r>
          </w:p>
        </w:tc>
      </w:tr>
      <w:tr w:rsidR="00420003" w:rsidRPr="006301B4" w:rsidTr="00811694"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6.5 Elektryka prąd…, ale za to uczy znaków drogowych</w:t>
            </w:r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przygotowuje materiały i swoje stanowisko pracy;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z pomocą nauczyciela wykonuje poszczególne zadania.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wykonuje wszystkie polecenia nauczyciela na miarę swoich możliwości;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starannie wykonuje polecenia nauczyciela;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dba o ład i porządek na swoim stanowisku pracy.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planuje swoją pracę z niewielką pomocą nauczyciela;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samodzielnie wykonuje zadania;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oszczędnie gospodaruje materiałami.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samodzielnie planuje i wykonuje prosty proces technologiczny elektronicznej gry edukacyjnej;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starannie wykonuje wszystkie zaplanowane operacje technologiczne.</w:t>
            </w:r>
          </w:p>
          <w:p w:rsidR="006301B4" w:rsidRDefault="006301B4" w:rsidP="006301B4">
            <w:pPr>
              <w:pStyle w:val="Akapitzlist"/>
              <w:spacing w:after="0"/>
              <w:ind w:left="283"/>
              <w:rPr>
                <w:sz w:val="18"/>
                <w:szCs w:val="18"/>
              </w:rPr>
            </w:pPr>
          </w:p>
          <w:p w:rsidR="006301B4" w:rsidRPr="006301B4" w:rsidRDefault="006301B4" w:rsidP="006301B4">
            <w:pPr>
              <w:pStyle w:val="Akapitzlist"/>
              <w:spacing w:after="0"/>
              <w:ind w:left="283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wykazuje się kreatywnymi pomysłami;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planuje, wykonuje i realizuje proces technologiczny niepowtarzalnej gry wykonanej własnoręcznie.</w:t>
            </w:r>
          </w:p>
        </w:tc>
      </w:tr>
      <w:tr w:rsidR="00420003" w:rsidRPr="006301B4" w:rsidTr="00811694">
        <w:tc>
          <w:tcPr>
            <w:tcW w:w="14142" w:type="dxa"/>
            <w:gridSpan w:val="11"/>
          </w:tcPr>
          <w:p w:rsidR="00420003" w:rsidRPr="006301B4" w:rsidRDefault="00420003" w:rsidP="00811694">
            <w:pPr>
              <w:spacing w:after="0"/>
              <w:rPr>
                <w:b/>
              </w:rPr>
            </w:pPr>
            <w:r w:rsidRPr="006301B4">
              <w:rPr>
                <w:b/>
              </w:rPr>
              <w:t>Dział 7. BHP w domu i w szkole</w:t>
            </w:r>
          </w:p>
        </w:tc>
      </w:tr>
      <w:tr w:rsidR="00420003" w:rsidRPr="006301B4" w:rsidTr="00811694"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7.1 Zadziała…, a może nie </w:t>
            </w:r>
            <w:r w:rsidRPr="006301B4">
              <w:rPr>
                <w:sz w:val="18"/>
                <w:szCs w:val="18"/>
              </w:rPr>
              <w:lastRenderedPageBreak/>
              <w:t>zadziała?</w:t>
            </w:r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odszukuje na sprzęcie tabliczki znamionowe;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przerysowuje do zeszytu przedmiotowego tabliczkę znamionową swojego telefonu komórkowego;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stosuje się do zasad bezpieczeństwa podczas korzystania z urządzeń będących pod napięciem.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definiuje pojęcie tabliczki znamionowej;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odczytuje podstawowe informacje z tabliczki swojego telefonu komórkowego;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cztery rodzaje informacji zawartych na tabliczkach znamionowych.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odczytuje wszystkie informacje zawarte na tabliczce znamionowej swojego telefonu komórkowego;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uzupełnia informacje zawarte na tabliczce suszarki do włosów;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odnajduje na sprzętach domowych tabliczki znamionowe.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 xml:space="preserve">uzupełnia informacje zawarte na tabliczce lutownicy oraz wiertarki i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odczytuje je.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 xml:space="preserve">projektuje własne rozwiązania tabliczek znamionowych.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rozpoznaje i wyjaśnia wszystkie symbole zawarte na tabliczkach znamionowych urządzeń AGD i RTV.</w:t>
            </w:r>
          </w:p>
        </w:tc>
      </w:tr>
      <w:tr w:rsidR="00420003" w:rsidRPr="006301B4" w:rsidTr="00811694"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7.2 Czy instrukcja obsługi jest pisana po chińsku?</w:t>
            </w:r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rozumie konieczność zapoznawania się z instrukcją obsługi urządzeń.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definiuje pojęcie instrukcji obsługi;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czyta ją ze zrozumieniem;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kilka informacji zawartych w instrukcji;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wykonuje nieskomplikowaną instrukcję obsługi prostego urządzenia.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stosuje się do zasad zawartych w instrukcji obsługi danego urządzenia;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wykonuje prostą instrukcję obsługi gry „Pstryk i znam znaki drogowe”.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porównuje instrukcje obsługi różnych urządzeń AGD;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projektuje w formie książeczki instrukcję obsługi gry „Pstryk i znam znaki drogowe”.</w:t>
            </w: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przedstawia projekt instrukcji gry „Pstryk i znam znaki drogowe” w formie multimedialnej z filmem instruktażowym. </w:t>
            </w:r>
          </w:p>
        </w:tc>
      </w:tr>
      <w:tr w:rsidR="00420003" w:rsidRPr="006301B4" w:rsidTr="00811694">
        <w:tc>
          <w:tcPr>
            <w:tcW w:w="14142" w:type="dxa"/>
            <w:gridSpan w:val="11"/>
          </w:tcPr>
          <w:p w:rsidR="00420003" w:rsidRPr="006301B4" w:rsidRDefault="00420003" w:rsidP="00811694">
            <w:pPr>
              <w:spacing w:after="0"/>
              <w:rPr>
                <w:b/>
              </w:rPr>
            </w:pPr>
            <w:r w:rsidRPr="006301B4">
              <w:rPr>
                <w:b/>
              </w:rPr>
              <w:t>Dział 8. Proces technologiczny</w:t>
            </w:r>
          </w:p>
        </w:tc>
      </w:tr>
      <w:tr w:rsidR="00420003" w:rsidRPr="006301B4" w:rsidTr="00811694"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8.1 Od A do Z</w:t>
            </w:r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składowe procesu technologicznego;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ogólny podział produkcji.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definiuje: proces technologiczny, operację technologiczną, zabieg, produkcję jednostkową, wielkoseryjną i ciągłą.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rozpoznaje rodzaje produkcji i poprawnie dostosowuje przykłady;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przykłady procesu technologicznego prostych przedmiotów.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analizuje przykłady procesów technologicznych;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dzieli proces na operacje technologiczne;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wyróżnia procesy technologiczne obróbki, procesy technologiczne montażu i procesy </w:t>
            </w:r>
            <w:r w:rsidRPr="006301B4">
              <w:rPr>
                <w:sz w:val="18"/>
                <w:szCs w:val="18"/>
              </w:rPr>
              <w:lastRenderedPageBreak/>
              <w:t>obróbkowo-montażowe.</w:t>
            </w: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angażuje się w przygotowanie wycieczki do zakładu produkcji mebli;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6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wykonuje </w:t>
            </w:r>
            <w:proofErr w:type="spellStart"/>
            <w:r w:rsidRPr="006301B4">
              <w:rPr>
                <w:sz w:val="18"/>
                <w:szCs w:val="18"/>
              </w:rPr>
              <w:t>fotorelację</w:t>
            </w:r>
            <w:proofErr w:type="spellEnd"/>
            <w:r w:rsidRPr="006301B4">
              <w:rPr>
                <w:sz w:val="18"/>
                <w:szCs w:val="18"/>
              </w:rPr>
              <w:t xml:space="preserve"> z lekcji w zakładzie mebli.</w:t>
            </w:r>
          </w:p>
        </w:tc>
      </w:tr>
      <w:tr w:rsidR="00420003" w:rsidRPr="006301B4" w:rsidTr="00811694"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8.2 Ostrzałka do ołówków – dokumentacja techniczna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składowe procesu technologicznego;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ogólny podział produkcji.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pojęcie rysunku złożeniowego i wykonawczego.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wykonuje opis dokumentacji technologicznej;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wykonuje rysunek złożeniowy i wykonawczy.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konstruuje proces technologiczny deski do warzyw.</w:t>
            </w: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proponuje innowacyjny sposób procesu technologicznego korzystając z oprogramowania komputerowego.</w:t>
            </w:r>
          </w:p>
        </w:tc>
      </w:tr>
      <w:tr w:rsidR="00420003" w:rsidRPr="006301B4" w:rsidTr="00811694">
        <w:trPr>
          <w:trHeight w:val="2471"/>
        </w:trPr>
        <w:tc>
          <w:tcPr>
            <w:tcW w:w="2153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8.3 Drewniana zakładka</w:t>
            </w:r>
          </w:p>
        </w:tc>
        <w:tc>
          <w:tcPr>
            <w:tcW w:w="231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organizuje stanowisko pracy;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bezpiecznie posługuje się narzędziami.</w:t>
            </w:r>
          </w:p>
        </w:tc>
        <w:tc>
          <w:tcPr>
            <w:tcW w:w="257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przygotowuje potrzebne materiały niedokładnie stosując się do instrukcji.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prawidłowo posługuje się przyborami i narzędziami do pracy;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dba o oszczędne gospodarowanie materiałem;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odpowiednio dobiera narzędzia do operacji technologicznych.</w:t>
            </w:r>
          </w:p>
        </w:tc>
        <w:tc>
          <w:tcPr>
            <w:tcW w:w="2326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przygotowuje pełną dokumentację techniczną;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samodzielnie przenosi zarysy znaku i wymiary z rysunku na materiał; nie potrzebuje pomocy nauczyciela;</w:t>
            </w:r>
          </w:p>
          <w:p w:rsidR="00420003" w:rsidRPr="006301B4" w:rsidRDefault="00420003" w:rsidP="00811694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dba o estetykę wykonywanej pracy.</w:t>
            </w:r>
          </w:p>
        </w:tc>
        <w:tc>
          <w:tcPr>
            <w:tcW w:w="2445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samodzielnie wykonuje własny projekt zakładki do książki wykonując do niego kompletną dokumentację techniczną.</w:t>
            </w:r>
          </w:p>
        </w:tc>
      </w:tr>
      <w:tr w:rsidR="00420003" w:rsidRPr="006301B4" w:rsidTr="00811694">
        <w:tc>
          <w:tcPr>
            <w:tcW w:w="14142" w:type="dxa"/>
            <w:gridSpan w:val="11"/>
          </w:tcPr>
          <w:p w:rsidR="00420003" w:rsidRPr="006301B4" w:rsidRDefault="00420003" w:rsidP="00811694">
            <w:pPr>
              <w:spacing w:after="0"/>
              <w:rPr>
                <w:b/>
              </w:rPr>
            </w:pPr>
            <w:r w:rsidRPr="006301B4">
              <w:rPr>
                <w:b/>
              </w:rPr>
              <w:t>Dział 9. Tworzywa sztuczne</w:t>
            </w:r>
          </w:p>
        </w:tc>
      </w:tr>
      <w:tr w:rsidR="00420003" w:rsidRPr="006301B4" w:rsidTr="00811694"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9.1 Plastikowy świat – rodzaje tworzyw sztucznych, ich wady i zalety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przedmioty wykonane z tworzyw sztucznych;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wyjaśnia, z czego produkowanie są tworzywa sztuczne.</w:t>
            </w:r>
          </w:p>
        </w:tc>
        <w:tc>
          <w:tcPr>
            <w:tcW w:w="2331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przykłady nazw handlowych tworzyw sztucznych, np. polichlorek winylu, polistyren, teflon;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wylicza, w jakich gałęziach przemysłu znalazły zastosowanie tworzywa sztuczne;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porównuje przedmioty z tworzyw sztucznych znalezione w swoim </w:t>
            </w:r>
            <w:r w:rsidRPr="006301B4">
              <w:rPr>
                <w:sz w:val="18"/>
                <w:szCs w:val="18"/>
              </w:rPr>
              <w:lastRenderedPageBreak/>
              <w:t>plecaku podając różnice w zastosowanym materiale.</w:t>
            </w:r>
          </w:p>
        </w:tc>
        <w:tc>
          <w:tcPr>
            <w:tcW w:w="2383" w:type="dxa"/>
            <w:gridSpan w:val="3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polimery, tworzywa termoutwardzalne, termoplastyczne i chemoutwardzalne;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dzieli tworzywa sztuczne na trzy grupy;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docenia znaczenie tworzyw sztucznych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zalety tworzysz sztucznych;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rozpoznaje symbole </w:t>
            </w:r>
            <w:r w:rsidRPr="006301B4">
              <w:rPr>
                <w:sz w:val="18"/>
                <w:szCs w:val="18"/>
              </w:rPr>
              <w:lastRenderedPageBreak/>
              <w:t xml:space="preserve">literowe tworzyw sztucznych;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określa problemy ekologiczne związane ze składowaniem i utylizacją tworzyw sztucznych.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rozpoznaje tworzywa sztuczne zaliczając je do konkretnych grup;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wady tworzyw sztucznych;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pojęcie bakelitu, celuloidu i galalitu;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wskazuje tworzywa sztuczne, które znalazły zastosowanie w przemyśle tekstylnym;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rozróżnia polimery naturalne, tj. kauczuk, celulazę i białko oraz nieorganiczne, tj. azbest;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uzasadnia zależność między produkcją tworzyw sztucznych a zanieczyszczeniem środowiska. </w:t>
            </w:r>
          </w:p>
        </w:tc>
        <w:tc>
          <w:tcPr>
            <w:tcW w:w="2357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nazwy handlowe tworzyw sztucznych;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7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wykonuje makietę z podziałem i próbkami tworzyw sztucznych. </w:t>
            </w:r>
          </w:p>
        </w:tc>
      </w:tr>
      <w:tr w:rsidR="00420003" w:rsidRPr="006301B4" w:rsidTr="00811694"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9. 2. Póty dzban wodę nosi… - właściwości, zastosowanie oraz sposoby łączenia tworzyw sztucznych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8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trzy podstawowe własności tworzyw sztucznych, tj. twardość, plastyczność, wytrzymałość;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8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wylicza przedmioty wyprodukowane z tworzyw sztucznych ze swojego otoczenia;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8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rozumie potrzebę segregowania odpadków z tworzyw sztucznych;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8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kilka przykładów połączeń tworzyw sztucznych, np. klejone, zgrzewane, wciskowe.</w:t>
            </w:r>
          </w:p>
        </w:tc>
        <w:tc>
          <w:tcPr>
            <w:tcW w:w="2331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9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określa wszystkie właściwości tworzyw sztucznych;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9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nieliczne zastosowania tworzyw sztucznych;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9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porównuje zalety oraz wady kartonu i tworzywa sztucznego;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9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rysuje podstawowy kod recyklingowy tworzyw sztucznych;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9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dzieli połączenia tworzyw tylko na nierozłączne i rozłączne;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49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doświadczalnie rozpoznaje tylko polistyren;</w:t>
            </w:r>
          </w:p>
          <w:p w:rsidR="00420003" w:rsidRPr="006301B4" w:rsidRDefault="00420003" w:rsidP="006301B4">
            <w:pPr>
              <w:pStyle w:val="Akapitzlist"/>
              <w:spacing w:after="0"/>
              <w:ind w:left="283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3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0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przeznaczenie produkcyjne tworzyw sztucznych dokonując podziału na trzy grupy: termoutwardzalne, termoplastyczne i chemoutwardzalne;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0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dzieli połączenia tworzyw na trzy grupy; termiczne, chemiczne i mechaniczne;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0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kilka przykładów zastosowań danych połączeń;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0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identyfikuje trzy próbki z tworzyw sztucznych poprzez obserwację organoleptyczną;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0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segreguje odpadki z tworzyw sztucznych;</w:t>
            </w:r>
          </w:p>
          <w:p w:rsidR="00420003" w:rsidRPr="006301B4" w:rsidRDefault="00420003" w:rsidP="00811694">
            <w:pPr>
              <w:pStyle w:val="Akapitzlist"/>
              <w:numPr>
                <w:ilvl w:val="0"/>
                <w:numId w:val="50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wybiera opakowania </w:t>
            </w:r>
            <w:proofErr w:type="spellStart"/>
            <w:r w:rsidRPr="006301B4">
              <w:rPr>
                <w:sz w:val="18"/>
                <w:szCs w:val="18"/>
              </w:rPr>
              <w:t>biodegradowalne</w:t>
            </w:r>
            <w:proofErr w:type="spellEnd"/>
            <w:r w:rsidRPr="006301B4">
              <w:rPr>
                <w:sz w:val="18"/>
                <w:szCs w:val="18"/>
              </w:rPr>
              <w:t>;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1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porównuje wady oraz zalety metalu, szkła, tworzyw sztucznych i kartonu;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1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projektuje ciekawy kod recyklingowy;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1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identyfikuje wszystkie próbki tworzyw sztucznych poprzez obserwację organoleptyczną;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1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klasyfikuje wszystkie połączenia tworzyw określając ich zastosowanie.</w:t>
            </w:r>
          </w:p>
        </w:tc>
        <w:tc>
          <w:tcPr>
            <w:tcW w:w="2357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2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porównuje wady oraz zalety metalu, szkła, tworzyw sztucznych i kartonu, a także drewna;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2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analizuje rodzaje połączeń tworzyw występujących w przedmiotach powszechnego użytku;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2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proponuje inne sposoby połączeń;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2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opracowuje własny schemat rozpoznawania tworzyw sztucznych, np. poprzez metodę spalania.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</w:tr>
      <w:tr w:rsidR="00420003" w:rsidRPr="006301B4" w:rsidTr="00811694"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9.3 </w:t>
            </w:r>
            <w:proofErr w:type="spellStart"/>
            <w:r w:rsidRPr="006301B4">
              <w:rPr>
                <w:sz w:val="18"/>
                <w:szCs w:val="18"/>
              </w:rPr>
              <w:t>Modelinowy</w:t>
            </w:r>
            <w:proofErr w:type="spellEnd"/>
            <w:r w:rsidRPr="006301B4">
              <w:rPr>
                <w:sz w:val="18"/>
                <w:szCs w:val="18"/>
              </w:rPr>
              <w:t xml:space="preserve"> lub </w:t>
            </w:r>
            <w:proofErr w:type="spellStart"/>
            <w:r w:rsidRPr="006301B4">
              <w:rPr>
                <w:sz w:val="18"/>
                <w:szCs w:val="18"/>
              </w:rPr>
              <w:t>filofunowy</w:t>
            </w:r>
            <w:proofErr w:type="spellEnd"/>
            <w:r w:rsidRPr="006301B4">
              <w:rPr>
                <w:sz w:val="18"/>
                <w:szCs w:val="18"/>
              </w:rPr>
              <w:t xml:space="preserve"> breloczek do </w:t>
            </w:r>
            <w:r w:rsidRPr="006301B4">
              <w:rPr>
                <w:sz w:val="18"/>
                <w:szCs w:val="18"/>
              </w:rPr>
              <w:lastRenderedPageBreak/>
              <w:t>kluczy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 prawidłowy sposób </w:t>
            </w:r>
            <w:r w:rsidRPr="006301B4">
              <w:rPr>
                <w:sz w:val="18"/>
                <w:szCs w:val="18"/>
              </w:rPr>
              <w:lastRenderedPageBreak/>
              <w:t>organizuje swoje stanowisko pracy;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bezpiecznie i prawidłowo posługuje się narzędziami do obróbki tworzyw.</w:t>
            </w:r>
          </w:p>
        </w:tc>
        <w:tc>
          <w:tcPr>
            <w:tcW w:w="2331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z pomocą nauczyciela </w:t>
            </w:r>
            <w:r w:rsidRPr="006301B4">
              <w:rPr>
                <w:sz w:val="18"/>
                <w:szCs w:val="18"/>
              </w:rPr>
              <w:lastRenderedPageBreak/>
              <w:t>wykonuje pracę wytwórczą, lecz robi to dość niestarannie;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nie wykorzystuje w racjonalny sposób materiałów potrzebnych do wykonania pracy wytwórczej.</w:t>
            </w:r>
          </w:p>
        </w:tc>
        <w:tc>
          <w:tcPr>
            <w:tcW w:w="2383" w:type="dxa"/>
            <w:gridSpan w:val="3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samodzielnie wykonuje </w:t>
            </w:r>
            <w:r w:rsidRPr="006301B4">
              <w:rPr>
                <w:sz w:val="18"/>
                <w:szCs w:val="18"/>
              </w:rPr>
              <w:lastRenderedPageBreak/>
              <w:t>prace wytwórcze;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racjonalnie gospodaruje materiałami.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wykonuje prace, które są </w:t>
            </w:r>
            <w:r w:rsidRPr="006301B4">
              <w:rPr>
                <w:sz w:val="18"/>
                <w:szCs w:val="18"/>
              </w:rPr>
              <w:lastRenderedPageBreak/>
              <w:t xml:space="preserve">bardzo staranne i estetyczne;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wprowadza ulepszenia i dodatkowo ozdabia prace.</w:t>
            </w:r>
          </w:p>
        </w:tc>
        <w:tc>
          <w:tcPr>
            <w:tcW w:w="2357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proponuje własne </w:t>
            </w:r>
            <w:r w:rsidRPr="006301B4">
              <w:rPr>
                <w:sz w:val="18"/>
                <w:szCs w:val="18"/>
              </w:rPr>
              <w:lastRenderedPageBreak/>
              <w:t xml:space="preserve">rozwiązania prac wytwórczych. 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</w:tr>
      <w:tr w:rsidR="00420003" w:rsidRPr="006301B4" w:rsidTr="00811694">
        <w:tc>
          <w:tcPr>
            <w:tcW w:w="14142" w:type="dxa"/>
            <w:gridSpan w:val="11"/>
          </w:tcPr>
          <w:p w:rsidR="00420003" w:rsidRPr="006301B4" w:rsidRDefault="00420003" w:rsidP="00811694">
            <w:pPr>
              <w:spacing w:after="0"/>
              <w:rPr>
                <w:color w:val="FF0000"/>
                <w:sz w:val="18"/>
                <w:szCs w:val="18"/>
              </w:rPr>
            </w:pPr>
            <w:r w:rsidRPr="006301B4">
              <w:rPr>
                <w:color w:val="FF0000"/>
                <w:sz w:val="18"/>
                <w:szCs w:val="18"/>
              </w:rPr>
              <w:lastRenderedPageBreak/>
              <w:t>Dział 10. Metaloznawstwo</w:t>
            </w:r>
          </w:p>
        </w:tc>
      </w:tr>
      <w:tr w:rsidR="00420003" w:rsidRPr="006301B4" w:rsidTr="00811694"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10.1 Epoka kamienia łupanego żelazem, czyli wszystko o metalach żelaznych i nieżelaznych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wylicza metale;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dzieli je na żelazne i nieżelazne;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przykłady zastosowań metali 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pojęcie metali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wyjaśnia, z czego wytapia się metale;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dzieli metale nieżelazne na kolorowe i szlachetne;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przykłady wyżej wymienionych metali.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rozpoznaje na próbkach rodzaje metali;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omawia zasadę wytapiania żelaza w dymarkach;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wyjaśnia pojęcie korozji;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nazwę wielkiego pieca do wytwarzania surówki;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nazwy regionów Polski, w których wydobywa się rudy żelaza.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uzasadnia znaczenie metali w życiu człowieka;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wylicza składniki potrzebne do uzyskania surówki w wielkim piecu;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odszukuje na mapie surowców mineralnych Polski złoża metali;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podaje nazwę metalu jedynego ciekłego w temperaturze otoczenia. </w:t>
            </w:r>
          </w:p>
        </w:tc>
        <w:tc>
          <w:tcPr>
            <w:tcW w:w="2357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objaśnia zasadę działania wielkiego pieca;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wie, do czego służą piece konwektorowe;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3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analizuje, których rud metali wydobywa się w Polsce najwięcej oraz gdzie znajdują się największe złoża metali na świecie.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</w:tr>
      <w:tr w:rsidR="00420003" w:rsidRPr="006301B4" w:rsidTr="00811694"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10.2 Stopy metali żelaznych i nieżelaznych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stopy metali: brąz, mosiądz, stal;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podaje przykłady zastosowań wyżej wymienionych stopów: mosty, odlewy, armatura wodna.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pojęcie stopu;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dzieli stopy metali na żelazne i nieżelazne;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rozpoznaje stopy żelazne: stal, żeliwo;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rozpoznaje stopy nieżelazne: brąz, mosiądz, spiż, ale nie potrafi podać składników stopu;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wylicza zastosowanie poszczególnych stopów metali.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dokonuje pełnego podziału stopów metali;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rozróżnia składniki stopowe metali żelaznych i nieżelaznych. 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pojęcie bimetalu i stopów z pamięcią kształtu;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podaje ich zastosowanie. 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opracowuje prezentacje multimedialną na temat stopów metali żelaznych i nieżelaznych.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</w:tr>
      <w:tr w:rsidR="00420003" w:rsidRPr="006301B4" w:rsidTr="00811694"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 xml:space="preserve">10.3 Operacja </w:t>
            </w:r>
            <w:proofErr w:type="spellStart"/>
            <w:r w:rsidRPr="006301B4">
              <w:rPr>
                <w:sz w:val="18"/>
                <w:szCs w:val="18"/>
              </w:rPr>
              <w:t>niechirurgiczna</w:t>
            </w:r>
            <w:proofErr w:type="spellEnd"/>
            <w:r w:rsidRPr="006301B4">
              <w:rPr>
                <w:sz w:val="18"/>
                <w:szCs w:val="18"/>
              </w:rPr>
              <w:t xml:space="preserve"> – obróbka metali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zna pojęcie obróbki metalu;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podstawowe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rodzaje obróbek metalu związanych z obróbką skrawaniem;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rozpoznaje podstawowe narzędzia do obróbki metalu.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dzieli obróbkę metalu na cieplną, chemiczną, skrawaniem i plastyczną;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dopasowuje narzędzia do rodzaju obróbki skrawaniem;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zna zasadę bezpiecznego posługiwania się narzędziami do obróbki ręcznej. 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pojęcia „obróbka skrawaniem” oraz „wiór”;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rodzaje obróbki metalu z podziałem na cztery grupy;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rozróżnia narzędzia do obróbki ręcznej i mechanicznej;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przestrzega zasad bezpiecznej pracy z urządzeniami będącymi pod napięciem;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zawody związane z obróbką metalu.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podaje przykłady obróbki skrawaniem z życia codziennego; 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przestrzega zasad ochrony narzędzi przed zabrudzeniami 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określa prace ślusarskie.</w:t>
            </w:r>
          </w:p>
        </w:tc>
        <w:tc>
          <w:tcPr>
            <w:tcW w:w="2357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pojęcia obróbek metalu: hartowanie, walcowanie, kucie, nawęglanie podając przykłady zastosowania tych obróbek.</w:t>
            </w:r>
          </w:p>
        </w:tc>
      </w:tr>
      <w:tr w:rsidR="00420003" w:rsidRPr="006301B4" w:rsidTr="00811694"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10.4 Jak łączyć, aby połączyć? Rodzaje połączeń metali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wymienia połączenia metali, tj. spawanie, lutowanie, gwintowanie, klejenie nitowanie;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na ilustracjach potrafi wskazać wyżej wymieniowe połączenia.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dzieli połączenia metali na rozłączne i nierozłączne;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pojęcie spoiwa i topnika w lutowaniu;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określa elementy stosowane w połączeniach gwintowanych (śruby i nakrętki);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wie, do czego służą połączenia sprężyste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podaje przykłady tych połączeń.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pojęcie spawania, zgrzewania i klejenia; wymienia rodzaje metod połączeń spawanych i zgrzewanych;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rozróżnia połączenia na schematach;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poprawnie stosuje technikę klejenia materiałów;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wymienia narzędzia i </w:t>
            </w:r>
            <w:r w:rsidRPr="006301B4">
              <w:rPr>
                <w:sz w:val="18"/>
                <w:szCs w:val="18"/>
              </w:rPr>
              <w:lastRenderedPageBreak/>
              <w:t>urządzenia stosowane do połączeń metali.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definiuje pojęcie nitowania i połączenia wpustowego; podaje ich zastosowanie;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rozpoznaje narzędzia stosowane do nitowania oraz innych technik łączenia metali;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rozróżnia gwint prawy od lewego;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poprawnie stosuje technikę lutowania </w:t>
            </w:r>
            <w:r w:rsidRPr="006301B4">
              <w:rPr>
                <w:sz w:val="18"/>
                <w:szCs w:val="18"/>
              </w:rPr>
              <w:lastRenderedPageBreak/>
              <w:t>miękkiego.</w:t>
            </w:r>
          </w:p>
        </w:tc>
        <w:tc>
          <w:tcPr>
            <w:tcW w:w="2357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Uczeń: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analizuje sposoby łączenia metali w urządzeniach i przedmiotach w swoim otoczeniu;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4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proponuje swoje rozwiązania.</w:t>
            </w:r>
          </w:p>
        </w:tc>
      </w:tr>
      <w:tr w:rsidR="00420003" w:rsidRPr="006301B4" w:rsidTr="00811694"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lastRenderedPageBreak/>
              <w:t>10.5 Drzewko szczęścia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10.6 Metalowe porsche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10.7 Miedziana biżuteria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organizuje w prawidłowy sposób swoje stanowisko pracy;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bezpiecznie i prawidłowo posługuje się narzędziami do obróbki metalu.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z pomocą nauczyciela wykonuje pracę wytwórczą, lecz robi to dość niestarannie;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nie wykorzystuje w racjonalny sposób materiałów potrzebnych do wykonania pracy wytwórczej.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samodzielnie wykonuje prace wytwórcze;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racjonalnie gospodaruje materiałami;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prawidłowo posługuje się lutownicą zachowując środki ostrożności.</w:t>
            </w:r>
          </w:p>
        </w:tc>
        <w:tc>
          <w:tcPr>
            <w:tcW w:w="2357" w:type="dxa"/>
            <w:gridSpan w:val="2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wykonuje prace, które są bardzo staranne i estetyczne;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>wprowadza ulepszenia i dodatkowo ozdabia prace.</w:t>
            </w:r>
          </w:p>
        </w:tc>
        <w:tc>
          <w:tcPr>
            <w:tcW w:w="2357" w:type="dxa"/>
          </w:tcPr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Uczeń: </w:t>
            </w:r>
          </w:p>
          <w:p w:rsidR="00420003" w:rsidRPr="006301B4" w:rsidRDefault="00420003" w:rsidP="00420003">
            <w:pPr>
              <w:pStyle w:val="Akapitzlist"/>
              <w:numPr>
                <w:ilvl w:val="0"/>
                <w:numId w:val="55"/>
              </w:numPr>
              <w:spacing w:after="0"/>
              <w:ind w:left="283"/>
              <w:rPr>
                <w:sz w:val="18"/>
                <w:szCs w:val="18"/>
              </w:rPr>
            </w:pPr>
            <w:r w:rsidRPr="006301B4">
              <w:rPr>
                <w:sz w:val="18"/>
                <w:szCs w:val="18"/>
              </w:rPr>
              <w:t xml:space="preserve">proponuje własne rozwiązania prac wytwórczych. </w:t>
            </w:r>
          </w:p>
          <w:p w:rsidR="00420003" w:rsidRPr="006301B4" w:rsidRDefault="00420003" w:rsidP="0081169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420003" w:rsidRDefault="00420003" w:rsidP="00420003">
      <w:pPr>
        <w:spacing w:after="0"/>
      </w:pPr>
    </w:p>
    <w:p w:rsidR="006301B4" w:rsidRPr="00DF41E3" w:rsidRDefault="006301B4" w:rsidP="006301B4">
      <w:pPr>
        <w:rPr>
          <w:b/>
          <w:sz w:val="24"/>
          <w:szCs w:val="24"/>
        </w:rPr>
      </w:pPr>
      <w:r w:rsidRPr="00DF41E3">
        <w:rPr>
          <w:b/>
          <w:sz w:val="24"/>
          <w:szCs w:val="24"/>
        </w:rPr>
        <w:t>Wytłuszczone treści podlegają ocenie kształtującej.</w:t>
      </w:r>
    </w:p>
    <w:p w:rsidR="006301B4" w:rsidRPr="00DF41E3" w:rsidRDefault="006301B4" w:rsidP="006301B4">
      <w:pPr>
        <w:rPr>
          <w:rStyle w:val="Pogrubienie"/>
          <w:b w:val="0"/>
          <w:sz w:val="24"/>
          <w:szCs w:val="24"/>
        </w:rPr>
      </w:pPr>
      <w:r w:rsidRPr="00DF41E3">
        <w:rPr>
          <w:b/>
          <w:sz w:val="24"/>
          <w:szCs w:val="24"/>
        </w:rPr>
        <w:t xml:space="preserve">Uczeń otrzyma ocenę kształtującą z tematów: </w:t>
      </w:r>
      <w:proofErr w:type="spellStart"/>
      <w:r w:rsidR="00DF41E3" w:rsidRPr="00DF41E3">
        <w:rPr>
          <w:b/>
          <w:sz w:val="24"/>
          <w:szCs w:val="24"/>
        </w:rPr>
        <w:t>Ekodom</w:t>
      </w:r>
      <w:proofErr w:type="spellEnd"/>
      <w:r w:rsidR="00DF41E3" w:rsidRPr="00DF41E3">
        <w:rPr>
          <w:b/>
          <w:sz w:val="24"/>
          <w:szCs w:val="24"/>
        </w:rPr>
        <w:t xml:space="preserve">. </w:t>
      </w:r>
      <w:proofErr w:type="spellStart"/>
      <w:r w:rsidR="00DF41E3" w:rsidRPr="00DF41E3">
        <w:rPr>
          <w:b/>
          <w:sz w:val="24"/>
          <w:szCs w:val="24"/>
        </w:rPr>
        <w:t>Elektrośmieci</w:t>
      </w:r>
      <w:proofErr w:type="spellEnd"/>
      <w:r w:rsidR="00DF41E3" w:rsidRPr="00DF41E3">
        <w:rPr>
          <w:b/>
          <w:sz w:val="24"/>
          <w:szCs w:val="24"/>
        </w:rPr>
        <w:t xml:space="preserve"> </w:t>
      </w:r>
      <w:r w:rsidR="00DF41E3">
        <w:rPr>
          <w:b/>
          <w:sz w:val="24"/>
          <w:szCs w:val="24"/>
        </w:rPr>
        <w:t xml:space="preserve">, </w:t>
      </w:r>
      <w:r w:rsidR="00DF41E3" w:rsidRPr="00DF41E3">
        <w:rPr>
          <w:b/>
          <w:sz w:val="24"/>
          <w:szCs w:val="24"/>
        </w:rPr>
        <w:t>Czy instrukcja obsługi jest pisana po chińsku?</w:t>
      </w:r>
    </w:p>
    <w:p w:rsidR="006301B4" w:rsidRPr="00DF41E3" w:rsidRDefault="006301B4" w:rsidP="006301B4">
      <w:pPr>
        <w:rPr>
          <w:rStyle w:val="Pogrubienie"/>
          <w:sz w:val="24"/>
          <w:szCs w:val="24"/>
        </w:rPr>
      </w:pPr>
      <w:r w:rsidRPr="00DF41E3">
        <w:rPr>
          <w:rStyle w:val="Pogrubienie"/>
          <w:sz w:val="24"/>
          <w:szCs w:val="24"/>
        </w:rPr>
        <w:t xml:space="preserve">Powyższe wymagania są zgodne z Rozporządzeniem MEN z dnia 30 maja 2014 r. w sprawie podstawy programowej i wychowania przedszkolnego oraz kształcenia ogólnego w poszczególnych typach szkół ( DZ. U.2014 poz.803) </w:t>
      </w:r>
    </w:p>
    <w:p w:rsidR="00807ED0" w:rsidRPr="00EF266F" w:rsidRDefault="006301B4" w:rsidP="006301B4">
      <w:pPr>
        <w:spacing w:after="0"/>
        <w:contextualSpacing/>
      </w:pPr>
      <w:r>
        <w:rPr>
          <w:rStyle w:val="Pogrubienie"/>
        </w:rPr>
        <w:tab/>
      </w:r>
    </w:p>
    <w:sectPr w:rsidR="00807ED0" w:rsidRPr="00EF266F" w:rsidSect="00982E2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52" w:rsidRDefault="00120E52" w:rsidP="00E13F7C">
      <w:pPr>
        <w:spacing w:after="0" w:line="240" w:lineRule="auto"/>
      </w:pPr>
      <w:r>
        <w:separator/>
      </w:r>
    </w:p>
  </w:endnote>
  <w:endnote w:type="continuationSeparator" w:id="0">
    <w:p w:rsidR="00120E52" w:rsidRDefault="00120E52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7C" w:rsidRDefault="00B55B8D">
    <w:pPr>
      <w:pStyle w:val="Stopka"/>
      <w:jc w:val="right"/>
    </w:pPr>
    <w:fldSimple w:instr=" PAGE   \* MERGEFORMAT ">
      <w:r w:rsidR="00B97595">
        <w:rPr>
          <w:noProof/>
        </w:rPr>
        <w:t>1</w:t>
      </w:r>
    </w:fldSimple>
  </w:p>
  <w:p w:rsidR="00E13F7C" w:rsidRDefault="00E13F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52" w:rsidRDefault="00120E52" w:rsidP="00E13F7C">
      <w:pPr>
        <w:spacing w:after="0" w:line="240" w:lineRule="auto"/>
      </w:pPr>
      <w:r>
        <w:separator/>
      </w:r>
    </w:p>
  </w:footnote>
  <w:footnote w:type="continuationSeparator" w:id="0">
    <w:p w:rsidR="00120E52" w:rsidRDefault="00120E52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74"/>
    <w:multiLevelType w:val="hybridMultilevel"/>
    <w:tmpl w:val="F05691C0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EC"/>
    <w:multiLevelType w:val="hybridMultilevel"/>
    <w:tmpl w:val="FA506A2C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223"/>
    <w:multiLevelType w:val="hybridMultilevel"/>
    <w:tmpl w:val="13A06286"/>
    <w:lvl w:ilvl="0" w:tplc="04E668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6CD6"/>
    <w:multiLevelType w:val="hybridMultilevel"/>
    <w:tmpl w:val="241A3F20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AB"/>
    <w:multiLevelType w:val="hybridMultilevel"/>
    <w:tmpl w:val="AD7E38A2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45F8"/>
    <w:multiLevelType w:val="hybridMultilevel"/>
    <w:tmpl w:val="DC125FFA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E017F"/>
    <w:multiLevelType w:val="hybridMultilevel"/>
    <w:tmpl w:val="3EA81F4A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E6C13"/>
    <w:multiLevelType w:val="hybridMultilevel"/>
    <w:tmpl w:val="21CE64DE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14522"/>
    <w:multiLevelType w:val="hybridMultilevel"/>
    <w:tmpl w:val="F916631E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B1AE9"/>
    <w:multiLevelType w:val="hybridMultilevel"/>
    <w:tmpl w:val="2A7E7556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57E1C"/>
    <w:multiLevelType w:val="hybridMultilevel"/>
    <w:tmpl w:val="733C5444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72CCB"/>
    <w:multiLevelType w:val="hybridMultilevel"/>
    <w:tmpl w:val="3C223EBE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B4913"/>
    <w:multiLevelType w:val="hybridMultilevel"/>
    <w:tmpl w:val="51A6E44E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70BD0"/>
    <w:multiLevelType w:val="hybridMultilevel"/>
    <w:tmpl w:val="9E0A6A5A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E5AAA"/>
    <w:multiLevelType w:val="hybridMultilevel"/>
    <w:tmpl w:val="043E3956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F4524"/>
    <w:multiLevelType w:val="hybridMultilevel"/>
    <w:tmpl w:val="7EE6C9A0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4011B"/>
    <w:multiLevelType w:val="hybridMultilevel"/>
    <w:tmpl w:val="3F785374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F1BD5"/>
    <w:multiLevelType w:val="hybridMultilevel"/>
    <w:tmpl w:val="E2FA4B6C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37AB8"/>
    <w:multiLevelType w:val="hybridMultilevel"/>
    <w:tmpl w:val="727EB302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87F15"/>
    <w:multiLevelType w:val="hybridMultilevel"/>
    <w:tmpl w:val="1478BC90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A02F6"/>
    <w:multiLevelType w:val="hybridMultilevel"/>
    <w:tmpl w:val="7C0AFE64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0C5254"/>
    <w:multiLevelType w:val="hybridMultilevel"/>
    <w:tmpl w:val="42E81062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E83924"/>
    <w:multiLevelType w:val="hybridMultilevel"/>
    <w:tmpl w:val="BCA45E9C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D07EF4"/>
    <w:multiLevelType w:val="hybridMultilevel"/>
    <w:tmpl w:val="3B76A8EC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7A05DF"/>
    <w:multiLevelType w:val="hybridMultilevel"/>
    <w:tmpl w:val="D42E69F4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DF3AA0"/>
    <w:multiLevelType w:val="hybridMultilevel"/>
    <w:tmpl w:val="14CC5862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F22E75"/>
    <w:multiLevelType w:val="hybridMultilevel"/>
    <w:tmpl w:val="F98C1478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58719F"/>
    <w:multiLevelType w:val="hybridMultilevel"/>
    <w:tmpl w:val="5A341A9E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500931"/>
    <w:multiLevelType w:val="hybridMultilevel"/>
    <w:tmpl w:val="8F564B82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780478"/>
    <w:multiLevelType w:val="hybridMultilevel"/>
    <w:tmpl w:val="4F500DFA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D90050"/>
    <w:multiLevelType w:val="hybridMultilevel"/>
    <w:tmpl w:val="795AEA50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0C51D6"/>
    <w:multiLevelType w:val="hybridMultilevel"/>
    <w:tmpl w:val="85D018E8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103124"/>
    <w:multiLevelType w:val="hybridMultilevel"/>
    <w:tmpl w:val="E332BADE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C07FFB"/>
    <w:multiLevelType w:val="hybridMultilevel"/>
    <w:tmpl w:val="4EC65FC6"/>
    <w:lvl w:ilvl="0" w:tplc="04E668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0D512D"/>
    <w:multiLevelType w:val="hybridMultilevel"/>
    <w:tmpl w:val="DAE892DC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A945FD"/>
    <w:multiLevelType w:val="hybridMultilevel"/>
    <w:tmpl w:val="9BA0BAC6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EB3280"/>
    <w:multiLevelType w:val="hybridMultilevel"/>
    <w:tmpl w:val="416E9880"/>
    <w:lvl w:ilvl="0" w:tplc="04E668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AE6BF0"/>
    <w:multiLevelType w:val="hybridMultilevel"/>
    <w:tmpl w:val="5F48BB36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946F1"/>
    <w:multiLevelType w:val="hybridMultilevel"/>
    <w:tmpl w:val="B5725ED8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D00B02"/>
    <w:multiLevelType w:val="hybridMultilevel"/>
    <w:tmpl w:val="14A0982E"/>
    <w:lvl w:ilvl="0" w:tplc="04E6689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46591802"/>
    <w:multiLevelType w:val="hybridMultilevel"/>
    <w:tmpl w:val="2EE44222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F23CE3"/>
    <w:multiLevelType w:val="hybridMultilevel"/>
    <w:tmpl w:val="29621C36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6E4E77"/>
    <w:multiLevelType w:val="hybridMultilevel"/>
    <w:tmpl w:val="CC9E7B20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F190E"/>
    <w:multiLevelType w:val="hybridMultilevel"/>
    <w:tmpl w:val="D0944B9A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9829DF"/>
    <w:multiLevelType w:val="hybridMultilevel"/>
    <w:tmpl w:val="0F28EDD8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9332EB"/>
    <w:multiLevelType w:val="hybridMultilevel"/>
    <w:tmpl w:val="4A2006D6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1B741C"/>
    <w:multiLevelType w:val="hybridMultilevel"/>
    <w:tmpl w:val="482E8E98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18760C"/>
    <w:multiLevelType w:val="hybridMultilevel"/>
    <w:tmpl w:val="EB244D4A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49560F"/>
    <w:multiLevelType w:val="hybridMultilevel"/>
    <w:tmpl w:val="7410FF26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5330ED"/>
    <w:multiLevelType w:val="hybridMultilevel"/>
    <w:tmpl w:val="3A5095AA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730C17"/>
    <w:multiLevelType w:val="hybridMultilevel"/>
    <w:tmpl w:val="DA5A67B8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D0330D"/>
    <w:multiLevelType w:val="hybridMultilevel"/>
    <w:tmpl w:val="689E0BCA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8F711B"/>
    <w:multiLevelType w:val="multilevel"/>
    <w:tmpl w:val="F5F0C2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A7B2672"/>
    <w:multiLevelType w:val="hybridMultilevel"/>
    <w:tmpl w:val="253480FC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B551C3"/>
    <w:multiLevelType w:val="hybridMultilevel"/>
    <w:tmpl w:val="DE7253F6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482BF7"/>
    <w:multiLevelType w:val="hybridMultilevel"/>
    <w:tmpl w:val="BB12122C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761149"/>
    <w:multiLevelType w:val="hybridMultilevel"/>
    <w:tmpl w:val="829890FE"/>
    <w:lvl w:ilvl="0" w:tplc="1F76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2"/>
  </w:num>
  <w:num w:numId="3">
    <w:abstractNumId w:val="36"/>
  </w:num>
  <w:num w:numId="4">
    <w:abstractNumId w:val="39"/>
  </w:num>
  <w:num w:numId="5">
    <w:abstractNumId w:val="33"/>
  </w:num>
  <w:num w:numId="6">
    <w:abstractNumId w:val="55"/>
  </w:num>
  <w:num w:numId="7">
    <w:abstractNumId w:val="26"/>
  </w:num>
  <w:num w:numId="8">
    <w:abstractNumId w:val="37"/>
  </w:num>
  <w:num w:numId="9">
    <w:abstractNumId w:val="29"/>
  </w:num>
  <w:num w:numId="10">
    <w:abstractNumId w:val="7"/>
  </w:num>
  <w:num w:numId="11">
    <w:abstractNumId w:val="11"/>
  </w:num>
  <w:num w:numId="12">
    <w:abstractNumId w:val="48"/>
  </w:num>
  <w:num w:numId="13">
    <w:abstractNumId w:val="54"/>
  </w:num>
  <w:num w:numId="14">
    <w:abstractNumId w:val="43"/>
  </w:num>
  <w:num w:numId="15">
    <w:abstractNumId w:val="30"/>
  </w:num>
  <w:num w:numId="16">
    <w:abstractNumId w:val="20"/>
  </w:num>
  <w:num w:numId="17">
    <w:abstractNumId w:val="21"/>
  </w:num>
  <w:num w:numId="18">
    <w:abstractNumId w:val="5"/>
  </w:num>
  <w:num w:numId="19">
    <w:abstractNumId w:val="45"/>
  </w:num>
  <w:num w:numId="20">
    <w:abstractNumId w:val="56"/>
  </w:num>
  <w:num w:numId="21">
    <w:abstractNumId w:val="3"/>
  </w:num>
  <w:num w:numId="22">
    <w:abstractNumId w:val="1"/>
  </w:num>
  <w:num w:numId="23">
    <w:abstractNumId w:val="41"/>
  </w:num>
  <w:num w:numId="24">
    <w:abstractNumId w:val="46"/>
  </w:num>
  <w:num w:numId="25">
    <w:abstractNumId w:val="47"/>
  </w:num>
  <w:num w:numId="26">
    <w:abstractNumId w:val="50"/>
  </w:num>
  <w:num w:numId="27">
    <w:abstractNumId w:val="8"/>
  </w:num>
  <w:num w:numId="28">
    <w:abstractNumId w:val="10"/>
  </w:num>
  <w:num w:numId="29">
    <w:abstractNumId w:val="27"/>
  </w:num>
  <w:num w:numId="30">
    <w:abstractNumId w:val="31"/>
  </w:num>
  <w:num w:numId="31">
    <w:abstractNumId w:val="12"/>
  </w:num>
  <w:num w:numId="32">
    <w:abstractNumId w:val="44"/>
  </w:num>
  <w:num w:numId="33">
    <w:abstractNumId w:val="19"/>
  </w:num>
  <w:num w:numId="34">
    <w:abstractNumId w:val="6"/>
  </w:num>
  <w:num w:numId="35">
    <w:abstractNumId w:val="25"/>
  </w:num>
  <w:num w:numId="36">
    <w:abstractNumId w:val="42"/>
  </w:num>
  <w:num w:numId="37">
    <w:abstractNumId w:val="32"/>
  </w:num>
  <w:num w:numId="38">
    <w:abstractNumId w:val="0"/>
  </w:num>
  <w:num w:numId="39">
    <w:abstractNumId w:val="35"/>
  </w:num>
  <w:num w:numId="40">
    <w:abstractNumId w:val="38"/>
  </w:num>
  <w:num w:numId="41">
    <w:abstractNumId w:val="18"/>
  </w:num>
  <w:num w:numId="42">
    <w:abstractNumId w:val="23"/>
  </w:num>
  <w:num w:numId="43">
    <w:abstractNumId w:val="28"/>
  </w:num>
  <w:num w:numId="44">
    <w:abstractNumId w:val="22"/>
  </w:num>
  <w:num w:numId="45">
    <w:abstractNumId w:val="40"/>
  </w:num>
  <w:num w:numId="46">
    <w:abstractNumId w:val="14"/>
  </w:num>
  <w:num w:numId="47">
    <w:abstractNumId w:val="34"/>
  </w:num>
  <w:num w:numId="48">
    <w:abstractNumId w:val="53"/>
  </w:num>
  <w:num w:numId="49">
    <w:abstractNumId w:val="4"/>
  </w:num>
  <w:num w:numId="50">
    <w:abstractNumId w:val="17"/>
  </w:num>
  <w:num w:numId="51">
    <w:abstractNumId w:val="51"/>
  </w:num>
  <w:num w:numId="52">
    <w:abstractNumId w:val="13"/>
  </w:num>
  <w:num w:numId="53">
    <w:abstractNumId w:val="49"/>
  </w:num>
  <w:num w:numId="54">
    <w:abstractNumId w:val="16"/>
  </w:num>
  <w:num w:numId="55">
    <w:abstractNumId w:val="9"/>
  </w:num>
  <w:num w:numId="56">
    <w:abstractNumId w:val="24"/>
  </w:num>
  <w:num w:numId="57">
    <w:abstractNumId w:val="1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F7C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470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A39"/>
    <w:rsid w:val="00030B25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376B8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6D7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97E"/>
    <w:rsid w:val="00076A62"/>
    <w:rsid w:val="00076D17"/>
    <w:rsid w:val="00076E34"/>
    <w:rsid w:val="0007702C"/>
    <w:rsid w:val="000779FB"/>
    <w:rsid w:val="00077B49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A10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92"/>
    <w:rsid w:val="000961F7"/>
    <w:rsid w:val="000962C8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B5A"/>
    <w:rsid w:val="000B2EFE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A0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924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4D8"/>
    <w:rsid w:val="00116B1E"/>
    <w:rsid w:val="00116BDB"/>
    <w:rsid w:val="001179E4"/>
    <w:rsid w:val="00117D3B"/>
    <w:rsid w:val="00120217"/>
    <w:rsid w:val="0012062F"/>
    <w:rsid w:val="00120C83"/>
    <w:rsid w:val="00120E52"/>
    <w:rsid w:val="00120F5C"/>
    <w:rsid w:val="00121215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1FF"/>
    <w:rsid w:val="0012661F"/>
    <w:rsid w:val="0012682B"/>
    <w:rsid w:val="00126964"/>
    <w:rsid w:val="00127393"/>
    <w:rsid w:val="001308C6"/>
    <w:rsid w:val="00130A7F"/>
    <w:rsid w:val="00130C33"/>
    <w:rsid w:val="00131059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861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5E6"/>
    <w:rsid w:val="001668FC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C9F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DB0"/>
    <w:rsid w:val="001D3E2E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41C"/>
    <w:rsid w:val="00212F22"/>
    <w:rsid w:val="00213390"/>
    <w:rsid w:val="00213D45"/>
    <w:rsid w:val="00214457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30B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4C2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1C0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146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4B98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5B5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DE3"/>
    <w:rsid w:val="002C3F37"/>
    <w:rsid w:val="002C4277"/>
    <w:rsid w:val="002C46A3"/>
    <w:rsid w:val="002C4B0E"/>
    <w:rsid w:val="002C51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80C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2F7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0C09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2F6"/>
    <w:rsid w:val="003074A6"/>
    <w:rsid w:val="003075C1"/>
    <w:rsid w:val="00307E62"/>
    <w:rsid w:val="00310197"/>
    <w:rsid w:val="003109F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D45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902"/>
    <w:rsid w:val="00371001"/>
    <w:rsid w:val="003710BB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1052"/>
    <w:rsid w:val="003814E4"/>
    <w:rsid w:val="00381BA4"/>
    <w:rsid w:val="00382899"/>
    <w:rsid w:val="00382A4E"/>
    <w:rsid w:val="00382E5A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F35"/>
    <w:rsid w:val="0039034F"/>
    <w:rsid w:val="003907DE"/>
    <w:rsid w:val="003909F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54F"/>
    <w:rsid w:val="0039577B"/>
    <w:rsid w:val="00395A63"/>
    <w:rsid w:val="00395A7D"/>
    <w:rsid w:val="00395D14"/>
    <w:rsid w:val="00395D2A"/>
    <w:rsid w:val="00395DD6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89"/>
    <w:rsid w:val="003B1DE0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25D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5FA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172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03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8C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B29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CB1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930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6A4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482"/>
    <w:rsid w:val="004F2558"/>
    <w:rsid w:val="004F2E38"/>
    <w:rsid w:val="004F3685"/>
    <w:rsid w:val="004F3879"/>
    <w:rsid w:val="004F4025"/>
    <w:rsid w:val="004F47D4"/>
    <w:rsid w:val="004F485E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6FF7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9AC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8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4B6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7290"/>
    <w:rsid w:val="005277D0"/>
    <w:rsid w:val="00527B06"/>
    <w:rsid w:val="00527D0D"/>
    <w:rsid w:val="00530CE0"/>
    <w:rsid w:val="0053101A"/>
    <w:rsid w:val="00531772"/>
    <w:rsid w:val="00531B30"/>
    <w:rsid w:val="00531C1E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7FC"/>
    <w:rsid w:val="00567B46"/>
    <w:rsid w:val="005708AB"/>
    <w:rsid w:val="00570EBE"/>
    <w:rsid w:val="00570EF1"/>
    <w:rsid w:val="00571859"/>
    <w:rsid w:val="005718D2"/>
    <w:rsid w:val="00571F90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3C"/>
    <w:rsid w:val="005E018A"/>
    <w:rsid w:val="005E01F3"/>
    <w:rsid w:val="005E0285"/>
    <w:rsid w:val="005E0656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25CA"/>
    <w:rsid w:val="005F3107"/>
    <w:rsid w:val="005F3272"/>
    <w:rsid w:val="005F3623"/>
    <w:rsid w:val="005F3832"/>
    <w:rsid w:val="005F435D"/>
    <w:rsid w:val="005F4425"/>
    <w:rsid w:val="005F46DD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00B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55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1B4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44E"/>
    <w:rsid w:val="00645FE9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566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5839"/>
    <w:rsid w:val="006C651E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117"/>
    <w:rsid w:val="006E363F"/>
    <w:rsid w:val="006E39C8"/>
    <w:rsid w:val="006E3B35"/>
    <w:rsid w:val="006E3DD8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06A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C4A"/>
    <w:rsid w:val="00713D76"/>
    <w:rsid w:val="00713E0B"/>
    <w:rsid w:val="00713F4D"/>
    <w:rsid w:val="007141A3"/>
    <w:rsid w:val="00714755"/>
    <w:rsid w:val="0071525D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6148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4B0"/>
    <w:rsid w:val="00734684"/>
    <w:rsid w:val="00734955"/>
    <w:rsid w:val="00734BE4"/>
    <w:rsid w:val="00734C62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362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81A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3DC5"/>
    <w:rsid w:val="007B4061"/>
    <w:rsid w:val="007B47EC"/>
    <w:rsid w:val="007B51CD"/>
    <w:rsid w:val="007B5476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BAA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3F5D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272E"/>
    <w:rsid w:val="00802964"/>
    <w:rsid w:val="00802E23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94"/>
    <w:rsid w:val="0081185E"/>
    <w:rsid w:val="00811BFB"/>
    <w:rsid w:val="008122A1"/>
    <w:rsid w:val="008127AC"/>
    <w:rsid w:val="00812830"/>
    <w:rsid w:val="0081291F"/>
    <w:rsid w:val="00812931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715"/>
    <w:rsid w:val="008228AF"/>
    <w:rsid w:val="00822AC7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2726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30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DC1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7EC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8CD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6D2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B31"/>
    <w:rsid w:val="00866C5B"/>
    <w:rsid w:val="00866CF1"/>
    <w:rsid w:val="00866EA7"/>
    <w:rsid w:val="00866F6C"/>
    <w:rsid w:val="00866F7B"/>
    <w:rsid w:val="0086775A"/>
    <w:rsid w:val="00867B1A"/>
    <w:rsid w:val="00867EA7"/>
    <w:rsid w:val="008700F5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3998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77F1F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789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189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3EA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6D9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0FD6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409"/>
    <w:rsid w:val="008E7E25"/>
    <w:rsid w:val="008F00FB"/>
    <w:rsid w:val="008F0C47"/>
    <w:rsid w:val="008F0E58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16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A92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997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50F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8C1"/>
    <w:rsid w:val="009E1D02"/>
    <w:rsid w:val="009E20FA"/>
    <w:rsid w:val="009E2493"/>
    <w:rsid w:val="009E2B93"/>
    <w:rsid w:val="009E2F7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A0D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864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116"/>
    <w:rsid w:val="00A43194"/>
    <w:rsid w:val="00A43FA5"/>
    <w:rsid w:val="00A448EF"/>
    <w:rsid w:val="00A44B3F"/>
    <w:rsid w:val="00A44BAD"/>
    <w:rsid w:val="00A44D31"/>
    <w:rsid w:val="00A44F3D"/>
    <w:rsid w:val="00A44F40"/>
    <w:rsid w:val="00A44FCC"/>
    <w:rsid w:val="00A45165"/>
    <w:rsid w:val="00A45478"/>
    <w:rsid w:val="00A4578C"/>
    <w:rsid w:val="00A461C4"/>
    <w:rsid w:val="00A4620B"/>
    <w:rsid w:val="00A4623F"/>
    <w:rsid w:val="00A46794"/>
    <w:rsid w:val="00A467A6"/>
    <w:rsid w:val="00A46A25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F3C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7D0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D7E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8E8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4E18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06D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5B8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C61"/>
    <w:rsid w:val="00B61D52"/>
    <w:rsid w:val="00B62283"/>
    <w:rsid w:val="00B62924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8E8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595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20C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2DF8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350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2DFD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1F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379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C1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75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C5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12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32C"/>
    <w:rsid w:val="00C87611"/>
    <w:rsid w:val="00C87826"/>
    <w:rsid w:val="00C87874"/>
    <w:rsid w:val="00C87A27"/>
    <w:rsid w:val="00C87B47"/>
    <w:rsid w:val="00C87B8F"/>
    <w:rsid w:val="00C87C5C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A3E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16"/>
    <w:rsid w:val="00CF0181"/>
    <w:rsid w:val="00CF0657"/>
    <w:rsid w:val="00CF065C"/>
    <w:rsid w:val="00CF0891"/>
    <w:rsid w:val="00CF10DA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9E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3CD2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A3F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5BE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60A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0EC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67F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58C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1E3"/>
    <w:rsid w:val="00DF4268"/>
    <w:rsid w:val="00DF43CB"/>
    <w:rsid w:val="00DF55EA"/>
    <w:rsid w:val="00DF561D"/>
    <w:rsid w:val="00DF5EA5"/>
    <w:rsid w:val="00DF6C3F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86E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B7C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DF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296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023"/>
    <w:rsid w:val="00E8667E"/>
    <w:rsid w:val="00E867AB"/>
    <w:rsid w:val="00E8741C"/>
    <w:rsid w:val="00E87E5C"/>
    <w:rsid w:val="00E87F5E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66F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46"/>
    <w:rsid w:val="00F60CFB"/>
    <w:rsid w:val="00F60DC3"/>
    <w:rsid w:val="00F61133"/>
    <w:rsid w:val="00F61345"/>
    <w:rsid w:val="00F615D6"/>
    <w:rsid w:val="00F6170C"/>
    <w:rsid w:val="00F6186A"/>
    <w:rsid w:val="00F61E92"/>
    <w:rsid w:val="00F62455"/>
    <w:rsid w:val="00F626AE"/>
    <w:rsid w:val="00F62D81"/>
    <w:rsid w:val="00F62EC8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3DF6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543C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A85"/>
    <w:rsid w:val="00FF2F3B"/>
    <w:rsid w:val="00FF317E"/>
    <w:rsid w:val="00FF3DBA"/>
    <w:rsid w:val="00FF423F"/>
    <w:rsid w:val="00FF47BB"/>
    <w:rsid w:val="00FF4A16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77F1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customStyle="1" w:styleId="Marta1-zwykytekstArial12pt">
    <w:name w:val="Marta1-zwykły tekst Arial 12 pt"/>
    <w:basedOn w:val="Normalny"/>
    <w:link w:val="Marta1-zwykytekstArial12ptZnak"/>
    <w:rsid w:val="00877F1F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Marta1-zwykytekstArial12ptZnak">
    <w:name w:val="Marta1-zwykły tekst Arial 12 pt Znak"/>
    <w:link w:val="Marta1-zwykytekstArial12pt"/>
    <w:rsid w:val="00877F1F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877F1F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D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3DB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D3D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13C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630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4</TotalTime>
  <Pages>1</Pages>
  <Words>2362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Motylek</cp:lastModifiedBy>
  <cp:revision>4</cp:revision>
  <cp:lastPrinted>2018-09-05T21:57:00Z</cp:lastPrinted>
  <dcterms:created xsi:type="dcterms:W3CDTF">2018-09-02T20:33:00Z</dcterms:created>
  <dcterms:modified xsi:type="dcterms:W3CDTF">2018-09-05T21:58:00Z</dcterms:modified>
</cp:coreProperties>
</file>